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0D" w:rsidRDefault="0026290D" w:rsidP="0026290D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6290D" w:rsidRDefault="0026290D" w:rsidP="0026290D">
      <w:pPr>
        <w:spacing w:line="2227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  <w:lang w:eastAsia="pt-BR"/>
        </w:rPr>
        <w:drawing>
          <wp:inline distT="0" distB="0" distL="0" distR="0" wp14:anchorId="18CC937E" wp14:editId="7B430995">
            <wp:extent cx="940308" cy="1414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90D" w:rsidRDefault="0026290D" w:rsidP="0026290D">
      <w:pPr>
        <w:spacing w:before="1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6290D" w:rsidRDefault="0026290D" w:rsidP="0026290D">
      <w:pPr>
        <w:spacing w:line="56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pt-BR"/>
        </w:rPr>
        <w:drawing>
          <wp:inline distT="0" distB="0" distL="0" distR="0" wp14:anchorId="641CA38F" wp14:editId="39BB8C6D">
            <wp:extent cx="916612" cy="3596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2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spacing w:before="219" w:line="254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/>
          <w:color w:val="221E1F"/>
          <w:spacing w:val="-10"/>
          <w:sz w:val="46"/>
        </w:rPr>
        <w:t xml:space="preserve">REVISTA </w:t>
      </w:r>
      <w:r>
        <w:rPr>
          <w:rFonts w:ascii="Times New Roman"/>
          <w:color w:val="221E1F"/>
          <w:spacing w:val="-4"/>
          <w:sz w:val="46"/>
        </w:rPr>
        <w:t xml:space="preserve">DO </w:t>
      </w:r>
      <w:r>
        <w:rPr>
          <w:rFonts w:ascii="Times New Roman"/>
          <w:color w:val="221E1F"/>
          <w:spacing w:val="-11"/>
          <w:sz w:val="46"/>
        </w:rPr>
        <w:t>INSTITUTO</w:t>
      </w:r>
      <w:r>
        <w:rPr>
          <w:rFonts w:ascii="Times New Roman"/>
          <w:color w:val="221E1F"/>
          <w:spacing w:val="30"/>
          <w:sz w:val="46"/>
        </w:rPr>
        <w:t xml:space="preserve"> </w:t>
      </w:r>
      <w:r>
        <w:rPr>
          <w:rFonts w:ascii="Times New Roman"/>
          <w:color w:val="221E1F"/>
          <w:spacing w:val="-4"/>
          <w:sz w:val="46"/>
        </w:rPr>
        <w:t>DE</w:t>
      </w:r>
      <w:r>
        <w:rPr>
          <w:rFonts w:ascii="Times New Roman"/>
          <w:color w:val="221E1F"/>
          <w:sz w:val="46"/>
        </w:rPr>
        <w:t xml:space="preserve"> </w:t>
      </w:r>
      <w:r>
        <w:rPr>
          <w:rFonts w:ascii="Times New Roman"/>
          <w:color w:val="221E1F"/>
          <w:spacing w:val="-10"/>
          <w:sz w:val="46"/>
        </w:rPr>
        <w:t xml:space="preserve">PESQUISAS </w:t>
      </w:r>
      <w:r>
        <w:rPr>
          <w:rFonts w:ascii="Times New Roman"/>
          <w:color w:val="221E1F"/>
          <w:sz w:val="46"/>
        </w:rPr>
        <w:t>E</w:t>
      </w:r>
      <w:r>
        <w:rPr>
          <w:rFonts w:ascii="Times New Roman"/>
          <w:color w:val="221E1F"/>
          <w:spacing w:val="81"/>
          <w:sz w:val="46"/>
        </w:rPr>
        <w:t xml:space="preserve"> </w:t>
      </w:r>
      <w:r>
        <w:rPr>
          <w:rFonts w:ascii="Times New Roman"/>
          <w:color w:val="221E1F"/>
          <w:spacing w:val="-10"/>
          <w:sz w:val="46"/>
        </w:rPr>
        <w:t>ESTUDOS</w:t>
      </w:r>
    </w:p>
    <w:p w:rsidR="0026290D" w:rsidRDefault="0026290D" w:rsidP="0026290D">
      <w:pPr>
        <w:spacing w:before="24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221E1F"/>
          <w:spacing w:val="-7"/>
          <w:sz w:val="34"/>
        </w:rPr>
        <w:t>D</w:t>
      </w:r>
      <w:r>
        <w:rPr>
          <w:rFonts w:ascii="Times New Roman" w:hAnsi="Times New Roman"/>
          <w:color w:val="221E1F"/>
          <w:spacing w:val="-7"/>
          <w:sz w:val="27"/>
        </w:rPr>
        <w:t>ivisão</w:t>
      </w:r>
      <w:proofErr w:type="gramStart"/>
      <w:r>
        <w:rPr>
          <w:rFonts w:ascii="Times New Roman" w:hAnsi="Times New Roman"/>
          <w:color w:val="221E1F"/>
          <w:spacing w:val="-7"/>
          <w:sz w:val="27"/>
        </w:rPr>
        <w:t xml:space="preserve"> </w:t>
      </w:r>
      <w:r>
        <w:rPr>
          <w:rFonts w:ascii="Times New Roman" w:hAnsi="Times New Roman"/>
          <w:color w:val="221E1F"/>
          <w:sz w:val="27"/>
        </w:rPr>
        <w:t xml:space="preserve"> </w:t>
      </w:r>
      <w:proofErr w:type="gramEnd"/>
      <w:r>
        <w:rPr>
          <w:rFonts w:ascii="Times New Roman" w:hAnsi="Times New Roman"/>
          <w:color w:val="221E1F"/>
          <w:spacing w:val="-8"/>
          <w:sz w:val="34"/>
        </w:rPr>
        <w:t>J</w:t>
      </w:r>
      <w:r>
        <w:rPr>
          <w:rFonts w:ascii="Times New Roman" w:hAnsi="Times New Roman"/>
          <w:color w:val="221E1F"/>
          <w:spacing w:val="-8"/>
          <w:sz w:val="27"/>
        </w:rPr>
        <w:t>urídica</w:t>
      </w: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26290D" w:rsidRDefault="0026290D" w:rsidP="0026290D">
      <w:pPr>
        <w:spacing w:before="2"/>
        <w:jc w:val="center"/>
        <w:rPr>
          <w:rFonts w:ascii="Times New Roman" w:eastAsia="Times New Roman" w:hAnsi="Times New Roman" w:cs="Times New Roman"/>
          <w:sz w:val="37"/>
          <w:szCs w:val="37"/>
        </w:rPr>
      </w:pPr>
    </w:p>
    <w:p w:rsidR="0026290D" w:rsidRDefault="0026290D" w:rsidP="0026290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21E1F"/>
        </w:rPr>
        <w:t>ISSN</w:t>
      </w:r>
      <w:r>
        <w:rPr>
          <w:rFonts w:ascii="Times New Roman"/>
          <w:color w:val="221E1F"/>
          <w:spacing w:val="-8"/>
        </w:rPr>
        <w:t xml:space="preserve"> </w:t>
      </w:r>
      <w:r w:rsidR="00A15683">
        <w:rPr>
          <w:rFonts w:ascii="Times New Roman"/>
          <w:color w:val="221E1F"/>
        </w:rPr>
        <w:t>2446</w:t>
      </w:r>
      <w:r>
        <w:rPr>
          <w:rFonts w:ascii="Times New Roman"/>
          <w:color w:val="221E1F"/>
        </w:rPr>
        <w:t>-</w:t>
      </w:r>
      <w:r w:rsidR="00A15683">
        <w:rPr>
          <w:rFonts w:ascii="Times New Roman"/>
          <w:color w:val="221E1F"/>
        </w:rPr>
        <w:t>5127</w:t>
      </w:r>
    </w:p>
    <w:p w:rsidR="0026290D" w:rsidRDefault="0026290D" w:rsidP="0026290D">
      <w:pPr>
        <w:spacing w:before="9"/>
        <w:jc w:val="center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jc w:val="center"/>
        <w:tblInd w:w="148" w:type="dxa"/>
        <w:tblLayout w:type="fixed"/>
        <w:tblLook w:val="01E0" w:firstRow="1" w:lastRow="1" w:firstColumn="1" w:lastColumn="1" w:noHBand="0" w:noVBand="0"/>
      </w:tblPr>
      <w:tblGrid>
        <w:gridCol w:w="2969"/>
        <w:gridCol w:w="566"/>
        <w:gridCol w:w="926"/>
        <w:gridCol w:w="818"/>
        <w:gridCol w:w="1236"/>
      </w:tblGrid>
      <w:tr w:rsidR="0026290D" w:rsidTr="0026290D">
        <w:trPr>
          <w:trHeight w:hRule="exact" w:val="293"/>
          <w:jc w:val="center"/>
        </w:trPr>
        <w:tc>
          <w:tcPr>
            <w:tcW w:w="296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8" w:space="0" w:color="221E1F"/>
            </w:tcBorders>
          </w:tcPr>
          <w:p w:rsidR="0026290D" w:rsidRDefault="0026290D" w:rsidP="0026290D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21E1F"/>
                <w:sz w:val="16"/>
              </w:rPr>
              <w:t>Revista</w:t>
            </w:r>
            <w:r>
              <w:rPr>
                <w:rFonts w:ascii="Times New Roman"/>
                <w:color w:val="221E1F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do</w:t>
            </w:r>
            <w:r>
              <w:rPr>
                <w:rFonts w:ascii="Times New Roman"/>
                <w:color w:val="221E1F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Instituto</w:t>
            </w:r>
            <w:r>
              <w:rPr>
                <w:rFonts w:ascii="Times New Roman"/>
                <w:color w:val="221E1F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de</w:t>
            </w:r>
            <w:r>
              <w:rPr>
                <w:rFonts w:ascii="Times New Roman"/>
                <w:color w:val="221E1F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Pesquisas</w:t>
            </w:r>
            <w:r>
              <w:rPr>
                <w:rFonts w:ascii="Times New Roman"/>
                <w:color w:val="221E1F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e</w:t>
            </w:r>
            <w:r>
              <w:rPr>
                <w:rFonts w:ascii="Times New Roman"/>
                <w:color w:val="221E1F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Estudos</w:t>
            </w:r>
          </w:p>
        </w:tc>
        <w:tc>
          <w:tcPr>
            <w:tcW w:w="566" w:type="dxa"/>
            <w:tcBorders>
              <w:top w:val="single" w:sz="4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26290D" w:rsidRDefault="0026290D" w:rsidP="0026290D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21E1F"/>
                <w:sz w:val="18"/>
              </w:rPr>
              <w:t>Bauru</w:t>
            </w:r>
          </w:p>
        </w:tc>
        <w:tc>
          <w:tcPr>
            <w:tcW w:w="926" w:type="dxa"/>
            <w:tcBorders>
              <w:top w:val="single" w:sz="4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26290D" w:rsidRDefault="0026290D" w:rsidP="00987AD6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21E1F"/>
                <w:sz w:val="16"/>
              </w:rPr>
              <w:t xml:space="preserve">v. </w:t>
            </w:r>
            <w:r w:rsidR="000C557B">
              <w:rPr>
                <w:rFonts w:ascii="Times New Roman"/>
                <w:color w:val="221E1F"/>
                <w:sz w:val="16"/>
              </w:rPr>
              <w:t>50</w:t>
            </w:r>
            <w:r>
              <w:rPr>
                <w:rFonts w:ascii="Times New Roman"/>
                <w:color w:val="221E1F"/>
                <w:sz w:val="16"/>
              </w:rPr>
              <w:t>,</w:t>
            </w:r>
            <w:r>
              <w:rPr>
                <w:rFonts w:ascii="Times New Roman"/>
                <w:color w:val="221E1F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color w:val="221E1F"/>
                <w:sz w:val="16"/>
              </w:rPr>
              <w:t>n.</w:t>
            </w:r>
            <w:r w:rsidR="000C557B">
              <w:rPr>
                <w:rFonts w:ascii="Times New Roman"/>
                <w:color w:val="221E1F"/>
                <w:sz w:val="16"/>
              </w:rPr>
              <w:t>6</w:t>
            </w:r>
            <w:r w:rsidR="00987AD6">
              <w:rPr>
                <w:rFonts w:ascii="Times New Roman"/>
                <w:color w:val="221E1F"/>
                <w:sz w:val="16"/>
              </w:rPr>
              <w:t>6</w:t>
            </w:r>
          </w:p>
        </w:tc>
        <w:tc>
          <w:tcPr>
            <w:tcW w:w="818" w:type="dxa"/>
            <w:tcBorders>
              <w:top w:val="single" w:sz="4" w:space="0" w:color="221E1F"/>
              <w:left w:val="single" w:sz="8" w:space="0" w:color="221E1F"/>
              <w:bottom w:val="single" w:sz="4" w:space="0" w:color="221E1F"/>
              <w:right w:val="single" w:sz="8" w:space="0" w:color="221E1F"/>
            </w:tcBorders>
          </w:tcPr>
          <w:p w:rsidR="0026290D" w:rsidRDefault="0026290D" w:rsidP="006B13DB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21E1F"/>
                <w:sz w:val="18"/>
              </w:rPr>
              <w:t>p.</w:t>
            </w:r>
            <w:r w:rsidR="00375464">
              <w:rPr>
                <w:rFonts w:ascii="Times New Roman"/>
                <w:color w:val="221E1F"/>
                <w:sz w:val="18"/>
              </w:rPr>
              <w:t xml:space="preserve"> 01-</w:t>
            </w:r>
            <w:r w:rsidR="006B13DB">
              <w:rPr>
                <w:rFonts w:ascii="Times New Roman"/>
                <w:color w:val="221E1F"/>
                <w:sz w:val="18"/>
              </w:rPr>
              <w:t>164</w:t>
            </w:r>
            <w:r>
              <w:rPr>
                <w:rFonts w:ascii="Times New Roman"/>
                <w:color w:val="221E1F"/>
                <w:spacing w:val="-7"/>
                <w:sz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221E1F"/>
              <w:left w:val="single" w:sz="8" w:space="0" w:color="221E1F"/>
              <w:bottom w:val="single" w:sz="4" w:space="0" w:color="221E1F"/>
              <w:right w:val="single" w:sz="4" w:space="0" w:color="221E1F"/>
            </w:tcBorders>
          </w:tcPr>
          <w:p w:rsidR="0026290D" w:rsidRDefault="00987AD6" w:rsidP="00987AD6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21E1F"/>
                <w:sz w:val="18"/>
              </w:rPr>
              <w:t>jul</w:t>
            </w:r>
            <w:proofErr w:type="gramStart"/>
            <w:r w:rsidR="0026290D">
              <w:rPr>
                <w:rFonts w:ascii="Times New Roman"/>
                <w:color w:val="221E1F"/>
                <w:sz w:val="18"/>
              </w:rPr>
              <w:t>./</w:t>
            </w:r>
            <w:proofErr w:type="gramEnd"/>
            <w:r>
              <w:rPr>
                <w:rFonts w:ascii="Times New Roman"/>
                <w:color w:val="221E1F"/>
                <w:sz w:val="18"/>
              </w:rPr>
              <w:t>dez</w:t>
            </w:r>
            <w:r w:rsidR="0026290D">
              <w:rPr>
                <w:rFonts w:ascii="Times New Roman"/>
                <w:color w:val="221E1F"/>
                <w:sz w:val="18"/>
              </w:rPr>
              <w:t>.</w:t>
            </w:r>
            <w:r w:rsidR="0026290D">
              <w:rPr>
                <w:rFonts w:ascii="Times New Roman"/>
                <w:color w:val="221E1F"/>
                <w:spacing w:val="-8"/>
                <w:sz w:val="18"/>
              </w:rPr>
              <w:t xml:space="preserve"> </w:t>
            </w:r>
            <w:r w:rsidR="0026290D">
              <w:rPr>
                <w:rFonts w:ascii="Times New Roman"/>
                <w:color w:val="221E1F"/>
                <w:sz w:val="18"/>
              </w:rPr>
              <w:t>201</w:t>
            </w:r>
            <w:r w:rsidR="000C557B">
              <w:rPr>
                <w:rFonts w:ascii="Times New Roman"/>
                <w:color w:val="221E1F"/>
                <w:sz w:val="18"/>
              </w:rPr>
              <w:t>6</w:t>
            </w:r>
          </w:p>
        </w:tc>
      </w:tr>
    </w:tbl>
    <w:p w:rsidR="0026290D" w:rsidRDefault="0026290D" w:rsidP="0026290D">
      <w:pPr>
        <w:rPr>
          <w:rFonts w:ascii="Times New Roman" w:eastAsia="Times New Roman" w:hAnsi="Times New Roman" w:cs="Times New Roman"/>
          <w:sz w:val="18"/>
          <w:szCs w:val="18"/>
        </w:rPr>
        <w:sectPr w:rsidR="0026290D" w:rsidSect="0026290D">
          <w:pgSz w:w="11907" w:h="16840" w:code="9"/>
          <w:pgMar w:top="1219" w:right="1140" w:bottom="278" w:left="1259" w:header="720" w:footer="720" w:gutter="0"/>
          <w:cols w:space="720"/>
        </w:sectPr>
      </w:pPr>
    </w:p>
    <w:p w:rsidR="0026290D" w:rsidRDefault="0026290D" w:rsidP="00AD79EF">
      <w:pPr>
        <w:spacing w:after="0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pacing w:val="-5"/>
          <w:sz w:val="16"/>
        </w:rPr>
        <w:lastRenderedPageBreak/>
        <w:t xml:space="preserve">REVISTA </w:t>
      </w:r>
      <w:r>
        <w:rPr>
          <w:rFonts w:ascii="Times New Roman" w:hAnsi="Times New Roman"/>
          <w:color w:val="221E1F"/>
          <w:sz w:val="16"/>
        </w:rPr>
        <w:t xml:space="preserve">DO </w:t>
      </w:r>
      <w:r>
        <w:rPr>
          <w:rFonts w:ascii="Times New Roman" w:hAnsi="Times New Roman"/>
          <w:color w:val="221E1F"/>
          <w:spacing w:val="-4"/>
          <w:sz w:val="16"/>
        </w:rPr>
        <w:t xml:space="preserve">INSTITUTO </w:t>
      </w:r>
      <w:r>
        <w:rPr>
          <w:rFonts w:ascii="Times New Roman" w:hAnsi="Times New Roman"/>
          <w:color w:val="221E1F"/>
          <w:sz w:val="16"/>
        </w:rPr>
        <w:t xml:space="preserve">DE </w:t>
      </w:r>
      <w:r>
        <w:rPr>
          <w:rFonts w:ascii="Times New Roman" w:hAnsi="Times New Roman"/>
          <w:color w:val="221E1F"/>
          <w:spacing w:val="-4"/>
          <w:sz w:val="16"/>
        </w:rPr>
        <w:t xml:space="preserve">PESQUISAS </w:t>
      </w:r>
      <w:r>
        <w:rPr>
          <w:rFonts w:ascii="Times New Roman" w:hAnsi="Times New Roman"/>
          <w:color w:val="221E1F"/>
          <w:sz w:val="16"/>
        </w:rPr>
        <w:t>E ESTUDOS</w:t>
      </w:r>
      <w:r>
        <w:rPr>
          <w:rFonts w:ascii="Times New Roman" w:hAnsi="Times New Roman"/>
          <w:color w:val="221E1F"/>
          <w:spacing w:val="21"/>
          <w:sz w:val="16"/>
        </w:rPr>
        <w:t xml:space="preserve"> </w:t>
      </w:r>
      <w:r>
        <w:rPr>
          <w:rFonts w:ascii="Times New Roman" w:hAnsi="Times New Roman"/>
          <w:color w:val="221E1F"/>
          <w:spacing w:val="-4"/>
          <w:sz w:val="16"/>
        </w:rPr>
        <w:t>(DIVISÃO</w:t>
      </w:r>
      <w:r>
        <w:rPr>
          <w:rFonts w:ascii="Times New Roman" w:hAnsi="Times New Roman"/>
          <w:color w:val="221E1F"/>
          <w:sz w:val="16"/>
        </w:rPr>
        <w:t xml:space="preserve"> </w:t>
      </w:r>
      <w:r>
        <w:rPr>
          <w:rFonts w:ascii="Times New Roman" w:hAnsi="Times New Roman"/>
          <w:color w:val="221E1F"/>
          <w:spacing w:val="-4"/>
          <w:sz w:val="16"/>
        </w:rPr>
        <w:t>JURÍDICA)</w:t>
      </w:r>
    </w:p>
    <w:p w:rsidR="0026290D" w:rsidRDefault="0026290D" w:rsidP="00AD79EF">
      <w:pPr>
        <w:spacing w:after="0" w:line="244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>
        <w:rPr>
          <w:rFonts w:ascii="Times New Roman" w:hAnsi="Times New Roman"/>
          <w:color w:val="221E1F"/>
          <w:sz w:val="16"/>
        </w:rPr>
        <w:t>Publicação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semestral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do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Centro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Universitário</w:t>
      </w:r>
      <w:r>
        <w:rPr>
          <w:rFonts w:ascii="Times New Roman" w:hAnsi="Times New Roman"/>
          <w:color w:val="221E1F"/>
          <w:spacing w:val="-16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de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Bauru Mantido</w:t>
      </w:r>
      <w:r>
        <w:rPr>
          <w:rFonts w:ascii="Times New Roman" w:hAnsi="Times New Roman"/>
          <w:color w:val="221E1F"/>
          <w:spacing w:val="-14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pela</w:t>
      </w:r>
      <w:r>
        <w:rPr>
          <w:rFonts w:ascii="Times New Roman" w:hAnsi="Times New Roman"/>
          <w:color w:val="221E1F"/>
          <w:spacing w:val="-10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Instituição</w:t>
      </w:r>
      <w:r>
        <w:rPr>
          <w:rFonts w:ascii="Times New Roman" w:hAnsi="Times New Roman"/>
          <w:color w:val="221E1F"/>
          <w:spacing w:val="-11"/>
          <w:sz w:val="16"/>
        </w:rPr>
        <w:t xml:space="preserve"> </w:t>
      </w:r>
      <w:r>
        <w:rPr>
          <w:rFonts w:ascii="Times New Roman" w:hAnsi="Times New Roman"/>
          <w:color w:val="221E1F"/>
          <w:spacing w:val="-5"/>
          <w:sz w:val="16"/>
        </w:rPr>
        <w:t>Toledo</w:t>
      </w:r>
      <w:r>
        <w:rPr>
          <w:rFonts w:ascii="Times New Roman" w:hAnsi="Times New Roman"/>
          <w:color w:val="221E1F"/>
          <w:spacing w:val="-16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de</w:t>
      </w:r>
      <w:r>
        <w:rPr>
          <w:rFonts w:ascii="Times New Roman" w:hAnsi="Times New Roman"/>
          <w:color w:val="221E1F"/>
          <w:spacing w:val="-12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Ensino</w:t>
      </w:r>
      <w:r>
        <w:rPr>
          <w:rFonts w:ascii="Times New Roman" w:hAnsi="Times New Roman"/>
          <w:color w:val="221E1F"/>
          <w:spacing w:val="-11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(ITE)</w:t>
      </w:r>
    </w:p>
    <w:p w:rsidR="00CE5764" w:rsidRDefault="00CE5764" w:rsidP="00AD79EF">
      <w:pPr>
        <w:spacing w:after="0" w:line="244" w:lineRule="auto"/>
        <w:ind w:right="96"/>
        <w:jc w:val="center"/>
        <w:rPr>
          <w:rFonts w:ascii="Times New Roman" w:hAnsi="Times New Roman"/>
          <w:color w:val="221E1F"/>
          <w:sz w:val="16"/>
        </w:rPr>
      </w:pPr>
    </w:p>
    <w:p w:rsidR="0026290D" w:rsidRDefault="0026290D" w:rsidP="00AD79EF">
      <w:pPr>
        <w:spacing w:after="0" w:line="240" w:lineRule="auto"/>
        <w:ind w:right="96"/>
        <w:rPr>
          <w:rFonts w:ascii="Times New Roman" w:eastAsia="Times New Roman" w:hAnsi="Times New Roman" w:cs="Times New Roman"/>
          <w:sz w:val="16"/>
          <w:szCs w:val="16"/>
        </w:rPr>
      </w:pPr>
    </w:p>
    <w:p w:rsidR="00CE5764" w:rsidRDefault="00CE5764" w:rsidP="00AD79EF">
      <w:pPr>
        <w:spacing w:after="0" w:line="240" w:lineRule="auto"/>
        <w:ind w:right="96"/>
        <w:rPr>
          <w:rFonts w:ascii="Times New Roman" w:eastAsia="Times New Roman" w:hAnsi="Times New Roman" w:cs="Times New Roman"/>
          <w:sz w:val="23"/>
          <w:szCs w:val="23"/>
        </w:rPr>
      </w:pP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221E1F"/>
          <w:sz w:val="16"/>
        </w:rPr>
        <w:t>DIRETORIA</w:t>
      </w:r>
      <w:r>
        <w:rPr>
          <w:rFonts w:ascii="Times New Roman"/>
          <w:color w:val="221E1F"/>
          <w:spacing w:val="-2"/>
          <w:sz w:val="16"/>
        </w:rPr>
        <w:t xml:space="preserve"> </w:t>
      </w:r>
      <w:r>
        <w:rPr>
          <w:rFonts w:ascii="Times New Roman"/>
          <w:color w:val="221E1F"/>
          <w:spacing w:val="-4"/>
          <w:sz w:val="16"/>
        </w:rPr>
        <w:t xml:space="preserve">EXECUTIVA / </w:t>
      </w:r>
      <w:r>
        <w:rPr>
          <w:rStyle w:val="shorttext"/>
          <w:rFonts w:ascii="Times New Roman" w:hAnsi="Times New Roman" w:cs="Times New Roman"/>
          <w:color w:val="222222"/>
          <w:sz w:val="16"/>
          <w:szCs w:val="16"/>
          <w:lang w:val="en"/>
        </w:rPr>
        <w:t>Executive Board</w:t>
      </w: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z w:val="16"/>
        </w:rPr>
        <w:t>Flávio Euphrásio Carvalho de</w:t>
      </w:r>
      <w:r>
        <w:rPr>
          <w:rFonts w:ascii="Times New Roman" w:hAnsi="Times New Roman"/>
          <w:color w:val="221E1F"/>
          <w:spacing w:val="-16"/>
          <w:sz w:val="16"/>
        </w:rPr>
        <w:t xml:space="preserve"> </w:t>
      </w:r>
      <w:r>
        <w:rPr>
          <w:rFonts w:ascii="Times New Roman" w:hAnsi="Times New Roman"/>
          <w:color w:val="221E1F"/>
          <w:spacing w:val="-4"/>
          <w:sz w:val="16"/>
        </w:rPr>
        <w:t>Toledo</w:t>
      </w:r>
    </w:p>
    <w:p w:rsidR="00AD79EF" w:rsidRDefault="00AD79EF" w:rsidP="00AD79EF">
      <w:pPr>
        <w:spacing w:after="0" w:line="140" w:lineRule="exact"/>
        <w:ind w:right="96"/>
        <w:rPr>
          <w:rFonts w:ascii="Times New Roman" w:eastAsia="Times New Roman" w:hAnsi="Times New Roman" w:cs="Times New Roman"/>
          <w:sz w:val="17"/>
          <w:szCs w:val="17"/>
        </w:rPr>
      </w:pPr>
    </w:p>
    <w:p w:rsidR="00B85371" w:rsidRDefault="00B85371" w:rsidP="00AD79EF">
      <w:pPr>
        <w:spacing w:after="0" w:line="140" w:lineRule="exact"/>
        <w:ind w:right="96"/>
        <w:rPr>
          <w:rFonts w:ascii="Times New Roman" w:eastAsia="Times New Roman" w:hAnsi="Times New Roman" w:cs="Times New Roman"/>
          <w:sz w:val="17"/>
          <w:szCs w:val="17"/>
        </w:rPr>
      </w:pP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z w:val="16"/>
        </w:rPr>
        <w:t xml:space="preserve">DIREÇÃO / </w:t>
      </w:r>
      <w:r>
        <w:rPr>
          <w:rStyle w:val="shorttext"/>
          <w:rFonts w:ascii="Times New Roman" w:hAnsi="Times New Roman" w:cs="Times New Roman"/>
          <w:i/>
          <w:color w:val="222222"/>
          <w:sz w:val="16"/>
          <w:szCs w:val="16"/>
          <w:lang w:val="en"/>
        </w:rPr>
        <w:t>Direction</w:t>
      </w:r>
    </w:p>
    <w:p w:rsidR="00AD79EF" w:rsidRDefault="001D5FA1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Cláudia Mansani Queda de Toledo</w:t>
      </w:r>
      <w:r w:rsidR="00AD79EF"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–</w:t>
      </w:r>
      <w:r w:rsidR="00AD79EF">
        <w:rPr>
          <w:rFonts w:ascii="Times New Roman" w:eastAsia="Times New Roman" w:hAnsi="Times New Roman" w:cs="Times New Roman"/>
          <w:color w:val="221E1F"/>
          <w:spacing w:val="-6"/>
          <w:sz w:val="16"/>
          <w:szCs w:val="16"/>
        </w:rPr>
        <w:t xml:space="preserve"> </w:t>
      </w:r>
      <w:r w:rsidR="00AD79EF">
        <w:rPr>
          <w:rFonts w:ascii="Times New Roman" w:eastAsia="Times New Roman" w:hAnsi="Times New Roman" w:cs="Times New Roman"/>
          <w:color w:val="221E1F"/>
          <w:sz w:val="16"/>
          <w:szCs w:val="16"/>
        </w:rPr>
        <w:t>Diretora</w:t>
      </w:r>
    </w:p>
    <w:p w:rsidR="00375BB7" w:rsidRDefault="00375BB7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Roberta Cristina Paganini Toledo – Vice-Diretora</w:t>
      </w: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85371" w:rsidRDefault="00B85371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79EF" w:rsidRDefault="00AD79EF" w:rsidP="00AD79EF">
      <w:pPr>
        <w:tabs>
          <w:tab w:val="left" w:pos="6804"/>
        </w:tabs>
        <w:spacing w:after="0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pacing w:val="-3"/>
          <w:sz w:val="16"/>
        </w:rPr>
        <w:t>COORDENAÇÃO</w:t>
      </w:r>
      <w:r>
        <w:rPr>
          <w:rFonts w:ascii="Times New Roman" w:hAnsi="Times New Roman"/>
          <w:color w:val="221E1F"/>
          <w:spacing w:val="24"/>
          <w:sz w:val="16"/>
        </w:rPr>
        <w:t xml:space="preserve"> </w:t>
      </w:r>
      <w:r>
        <w:rPr>
          <w:rFonts w:ascii="Times New Roman" w:hAnsi="Times New Roman"/>
          <w:color w:val="221E1F"/>
          <w:spacing w:val="-3"/>
          <w:sz w:val="16"/>
        </w:rPr>
        <w:t xml:space="preserve">EDITORIAL / </w:t>
      </w:r>
      <w:r>
        <w:rPr>
          <w:rStyle w:val="shorttext"/>
          <w:rFonts w:ascii="Times New Roman" w:hAnsi="Times New Roman" w:cs="Times New Roman"/>
          <w:i/>
          <w:color w:val="222222"/>
          <w:sz w:val="16"/>
          <w:szCs w:val="16"/>
          <w:lang w:val="en"/>
        </w:rPr>
        <w:t>Editorial Coordination</w:t>
      </w:r>
    </w:p>
    <w:p w:rsidR="00AD79EF" w:rsidRDefault="000D136D" w:rsidP="00AD79EF">
      <w:pPr>
        <w:spacing w:after="0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z w:val="16"/>
        </w:rPr>
        <w:t>Flávio Euphrásio Carvalho de</w:t>
      </w:r>
      <w:r>
        <w:rPr>
          <w:rFonts w:ascii="Times New Roman" w:hAnsi="Times New Roman"/>
          <w:color w:val="221E1F"/>
          <w:spacing w:val="-16"/>
          <w:sz w:val="16"/>
        </w:rPr>
        <w:t xml:space="preserve"> </w:t>
      </w:r>
      <w:r>
        <w:rPr>
          <w:rFonts w:ascii="Times New Roman" w:hAnsi="Times New Roman"/>
          <w:color w:val="221E1F"/>
          <w:spacing w:val="-4"/>
          <w:sz w:val="16"/>
        </w:rPr>
        <w:t>Toledo</w:t>
      </w:r>
    </w:p>
    <w:p w:rsidR="00AD79EF" w:rsidRDefault="00AD79EF" w:rsidP="00AD79EF">
      <w:pPr>
        <w:spacing w:after="0"/>
        <w:ind w:right="96"/>
        <w:rPr>
          <w:rFonts w:ascii="Times New Roman" w:eastAsia="Times New Roman" w:hAnsi="Times New Roman" w:cs="Times New Roman"/>
          <w:sz w:val="12"/>
          <w:szCs w:val="12"/>
        </w:rPr>
      </w:pPr>
    </w:p>
    <w:p w:rsidR="00B85371" w:rsidRDefault="00B85371" w:rsidP="00AD79EF">
      <w:pPr>
        <w:spacing w:after="0"/>
        <w:ind w:right="96"/>
        <w:rPr>
          <w:rFonts w:ascii="Times New Roman" w:eastAsia="Times New Roman" w:hAnsi="Times New Roman" w:cs="Times New Roman"/>
          <w:sz w:val="12"/>
          <w:szCs w:val="12"/>
        </w:rPr>
      </w:pP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21E1F"/>
          <w:sz w:val="16"/>
        </w:rPr>
        <w:t xml:space="preserve">CATALOGAÇÃO / </w:t>
      </w:r>
      <w:r>
        <w:rPr>
          <w:rStyle w:val="shorttext"/>
          <w:rFonts w:ascii="Times New Roman" w:hAnsi="Times New Roman" w:cs="Times New Roman"/>
          <w:i/>
          <w:color w:val="222222"/>
          <w:sz w:val="16"/>
          <w:szCs w:val="16"/>
          <w:lang w:val="en"/>
        </w:rPr>
        <w:t>Cataloguing</w:t>
      </w: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Marcia Perez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 xml:space="preserve">Viana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– Biblioteca</w:t>
      </w:r>
      <w:r>
        <w:rPr>
          <w:rFonts w:ascii="Times New Roman" w:eastAsia="Times New Roman" w:hAnsi="Times New Roman" w:cs="Times New Roman"/>
          <w:color w:val="221E1F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Rui Barbosa</w:t>
      </w:r>
    </w:p>
    <w:p w:rsidR="00AD79EF" w:rsidRDefault="00AD79EF" w:rsidP="00AD79EF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</w:p>
    <w:p w:rsidR="00B85371" w:rsidRDefault="00B85371" w:rsidP="00AD79EF">
      <w:pPr>
        <w:spacing w:after="0" w:line="240" w:lineRule="auto"/>
        <w:ind w:right="96"/>
        <w:jc w:val="center"/>
        <w:rPr>
          <w:rFonts w:ascii="Times New Roman"/>
          <w:b/>
          <w:color w:val="221E1F"/>
          <w:sz w:val="16"/>
        </w:rPr>
      </w:pPr>
    </w:p>
    <w:p w:rsidR="00D14F5D" w:rsidRDefault="00D14F5D" w:rsidP="00130E19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290D" w:rsidRDefault="0026290D" w:rsidP="0026290D">
      <w:pPr>
        <w:spacing w:line="566" w:lineRule="exact"/>
        <w:ind w:left="26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pt-BR"/>
        </w:rPr>
        <w:drawing>
          <wp:inline distT="0" distB="0" distL="0" distR="0" wp14:anchorId="75E38E97" wp14:editId="35E22680">
            <wp:extent cx="1019175" cy="398219"/>
            <wp:effectExtent l="0" t="0" r="0" b="190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55" cy="4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B0" w:rsidRPr="008F7D81" w:rsidRDefault="008F7D81" w:rsidP="008F7D81">
      <w:pPr>
        <w:spacing w:before="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D81">
        <w:rPr>
          <w:rFonts w:ascii="Times New Roman" w:eastAsia="Times New Roman" w:hAnsi="Times New Roman" w:cs="Times New Roman"/>
          <w:b/>
          <w:sz w:val="18"/>
          <w:szCs w:val="18"/>
        </w:rPr>
        <w:t>FICHA CATALOGRÁFICA</w:t>
      </w:r>
    </w:p>
    <w:p w:rsidR="0026290D" w:rsidRDefault="0026290D" w:rsidP="0026290D">
      <w:pPr>
        <w:spacing w:line="2342" w:lineRule="exact"/>
        <w:ind w:left="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6"/>
          <w:sz w:val="20"/>
          <w:szCs w:val="20"/>
          <w:lang w:eastAsia="pt-BR"/>
        </w:rPr>
        <mc:AlternateContent>
          <mc:Choice Requires="wpg">
            <w:drawing>
              <wp:inline distT="0" distB="0" distL="0" distR="0" wp14:anchorId="3FEBC8B4" wp14:editId="537F70D0">
                <wp:extent cx="3339465" cy="1487805"/>
                <wp:effectExtent l="0" t="0" r="0" b="0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1487805"/>
                          <a:chOff x="0" y="0"/>
                          <a:chExt cx="5259" cy="2343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59" cy="2343"/>
                            <a:chOff x="0" y="0"/>
                            <a:chExt cx="5259" cy="2343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54 w 5259"/>
                                <a:gd name="T1" fmla="*/ 0 h 2343"/>
                                <a:gd name="T2" fmla="*/ 2 w 5259"/>
                                <a:gd name="T3" fmla="*/ 0 h 2343"/>
                                <a:gd name="T4" fmla="*/ 0 w 5259"/>
                                <a:gd name="T5" fmla="*/ 5 h 2343"/>
                                <a:gd name="T6" fmla="*/ 0 w 5259"/>
                                <a:gd name="T7" fmla="*/ 2340 h 2343"/>
                                <a:gd name="T8" fmla="*/ 2 w 5259"/>
                                <a:gd name="T9" fmla="*/ 2342 h 2343"/>
                                <a:gd name="T10" fmla="*/ 5254 w 5259"/>
                                <a:gd name="T11" fmla="*/ 2342 h 2343"/>
                                <a:gd name="T12" fmla="*/ 5258 w 5259"/>
                                <a:gd name="T13" fmla="*/ 2340 h 2343"/>
                                <a:gd name="T14" fmla="*/ 5258 w 5259"/>
                                <a:gd name="T15" fmla="*/ 2335 h 2343"/>
                                <a:gd name="T16" fmla="*/ 14 w 5259"/>
                                <a:gd name="T17" fmla="*/ 2335 h 2343"/>
                                <a:gd name="T18" fmla="*/ 7 w 5259"/>
                                <a:gd name="T19" fmla="*/ 2328 h 2343"/>
                                <a:gd name="T20" fmla="*/ 14 w 5259"/>
                                <a:gd name="T21" fmla="*/ 2328 h 2343"/>
                                <a:gd name="T22" fmla="*/ 14 w 5259"/>
                                <a:gd name="T23" fmla="*/ 14 h 2343"/>
                                <a:gd name="T24" fmla="*/ 7 w 5259"/>
                                <a:gd name="T25" fmla="*/ 14 h 2343"/>
                                <a:gd name="T26" fmla="*/ 14 w 5259"/>
                                <a:gd name="T27" fmla="*/ 7 h 2343"/>
                                <a:gd name="T28" fmla="*/ 5258 w 5259"/>
                                <a:gd name="T29" fmla="*/ 7 h 2343"/>
                                <a:gd name="T30" fmla="*/ 5258 w 5259"/>
                                <a:gd name="T31" fmla="*/ 5 h 2343"/>
                                <a:gd name="T32" fmla="*/ 5254 w 5259"/>
                                <a:gd name="T33" fmla="*/ 0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5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" y="2342"/>
                                  </a:lnTo>
                                  <a:lnTo>
                                    <a:pt x="5254" y="2342"/>
                                  </a:lnTo>
                                  <a:lnTo>
                                    <a:pt x="5258" y="2340"/>
                                  </a:lnTo>
                                  <a:lnTo>
                                    <a:pt x="5258" y="2335"/>
                                  </a:lnTo>
                                  <a:lnTo>
                                    <a:pt x="14" y="2335"/>
                                  </a:lnTo>
                                  <a:lnTo>
                                    <a:pt x="7" y="2328"/>
                                  </a:lnTo>
                                  <a:lnTo>
                                    <a:pt x="14" y="232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5258" y="7"/>
                                  </a:lnTo>
                                  <a:lnTo>
                                    <a:pt x="5258" y="5"/>
                                  </a:lnTo>
                                  <a:lnTo>
                                    <a:pt x="5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14 w 5259"/>
                                <a:gd name="T1" fmla="*/ 2328 h 2343"/>
                                <a:gd name="T2" fmla="*/ 7 w 5259"/>
                                <a:gd name="T3" fmla="*/ 2328 h 2343"/>
                                <a:gd name="T4" fmla="*/ 14 w 5259"/>
                                <a:gd name="T5" fmla="*/ 2335 h 2343"/>
                                <a:gd name="T6" fmla="*/ 14 w 5259"/>
                                <a:gd name="T7" fmla="*/ 2328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14" y="2328"/>
                                  </a:moveTo>
                                  <a:lnTo>
                                    <a:pt x="7" y="2328"/>
                                  </a:lnTo>
                                  <a:lnTo>
                                    <a:pt x="14" y="2335"/>
                                  </a:lnTo>
                                  <a:lnTo>
                                    <a:pt x="14" y="2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44 w 5259"/>
                                <a:gd name="T1" fmla="*/ 2328 h 2343"/>
                                <a:gd name="T2" fmla="*/ 14 w 5259"/>
                                <a:gd name="T3" fmla="*/ 2328 h 2343"/>
                                <a:gd name="T4" fmla="*/ 14 w 5259"/>
                                <a:gd name="T5" fmla="*/ 2335 h 2343"/>
                                <a:gd name="T6" fmla="*/ 5244 w 5259"/>
                                <a:gd name="T7" fmla="*/ 2335 h 2343"/>
                                <a:gd name="T8" fmla="*/ 5244 w 5259"/>
                                <a:gd name="T9" fmla="*/ 2328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44" y="2328"/>
                                  </a:moveTo>
                                  <a:lnTo>
                                    <a:pt x="14" y="2328"/>
                                  </a:lnTo>
                                  <a:lnTo>
                                    <a:pt x="14" y="2335"/>
                                  </a:lnTo>
                                  <a:lnTo>
                                    <a:pt x="5244" y="2335"/>
                                  </a:lnTo>
                                  <a:lnTo>
                                    <a:pt x="5244" y="2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44 w 5259"/>
                                <a:gd name="T1" fmla="*/ 7 h 2343"/>
                                <a:gd name="T2" fmla="*/ 5244 w 5259"/>
                                <a:gd name="T3" fmla="*/ 2335 h 2343"/>
                                <a:gd name="T4" fmla="*/ 5251 w 5259"/>
                                <a:gd name="T5" fmla="*/ 2328 h 2343"/>
                                <a:gd name="T6" fmla="*/ 5258 w 5259"/>
                                <a:gd name="T7" fmla="*/ 2328 h 2343"/>
                                <a:gd name="T8" fmla="*/ 5258 w 5259"/>
                                <a:gd name="T9" fmla="*/ 14 h 2343"/>
                                <a:gd name="T10" fmla="*/ 5251 w 5259"/>
                                <a:gd name="T11" fmla="*/ 14 h 2343"/>
                                <a:gd name="T12" fmla="*/ 5244 w 5259"/>
                                <a:gd name="T13" fmla="*/ 7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44" y="7"/>
                                  </a:moveTo>
                                  <a:lnTo>
                                    <a:pt x="5244" y="2335"/>
                                  </a:lnTo>
                                  <a:lnTo>
                                    <a:pt x="5251" y="2328"/>
                                  </a:lnTo>
                                  <a:lnTo>
                                    <a:pt x="5258" y="2328"/>
                                  </a:lnTo>
                                  <a:lnTo>
                                    <a:pt x="5258" y="14"/>
                                  </a:lnTo>
                                  <a:lnTo>
                                    <a:pt x="5251" y="14"/>
                                  </a:lnTo>
                                  <a:lnTo>
                                    <a:pt x="52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58 w 5259"/>
                                <a:gd name="T1" fmla="*/ 2328 h 2343"/>
                                <a:gd name="T2" fmla="*/ 5251 w 5259"/>
                                <a:gd name="T3" fmla="*/ 2328 h 2343"/>
                                <a:gd name="T4" fmla="*/ 5244 w 5259"/>
                                <a:gd name="T5" fmla="*/ 2335 h 2343"/>
                                <a:gd name="T6" fmla="*/ 5258 w 5259"/>
                                <a:gd name="T7" fmla="*/ 2335 h 2343"/>
                                <a:gd name="T8" fmla="*/ 5258 w 5259"/>
                                <a:gd name="T9" fmla="*/ 2328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58" y="2328"/>
                                  </a:moveTo>
                                  <a:lnTo>
                                    <a:pt x="5251" y="2328"/>
                                  </a:lnTo>
                                  <a:lnTo>
                                    <a:pt x="5244" y="2335"/>
                                  </a:lnTo>
                                  <a:lnTo>
                                    <a:pt x="5258" y="2335"/>
                                  </a:lnTo>
                                  <a:lnTo>
                                    <a:pt x="5258" y="2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14 w 5259"/>
                                <a:gd name="T1" fmla="*/ 7 h 2343"/>
                                <a:gd name="T2" fmla="*/ 7 w 5259"/>
                                <a:gd name="T3" fmla="*/ 14 h 2343"/>
                                <a:gd name="T4" fmla="*/ 14 w 5259"/>
                                <a:gd name="T5" fmla="*/ 14 h 2343"/>
                                <a:gd name="T6" fmla="*/ 14 w 5259"/>
                                <a:gd name="T7" fmla="*/ 7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44 w 5259"/>
                                <a:gd name="T1" fmla="*/ 7 h 2343"/>
                                <a:gd name="T2" fmla="*/ 14 w 5259"/>
                                <a:gd name="T3" fmla="*/ 7 h 2343"/>
                                <a:gd name="T4" fmla="*/ 14 w 5259"/>
                                <a:gd name="T5" fmla="*/ 14 h 2343"/>
                                <a:gd name="T6" fmla="*/ 5244 w 5259"/>
                                <a:gd name="T7" fmla="*/ 14 h 2343"/>
                                <a:gd name="T8" fmla="*/ 5244 w 5259"/>
                                <a:gd name="T9" fmla="*/ 7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44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244" y="14"/>
                                  </a:lnTo>
                                  <a:lnTo>
                                    <a:pt x="52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59" cy="2343"/>
                            </a:xfrm>
                            <a:custGeom>
                              <a:avLst/>
                              <a:gdLst>
                                <a:gd name="T0" fmla="*/ 5258 w 5259"/>
                                <a:gd name="T1" fmla="*/ 7 h 2343"/>
                                <a:gd name="T2" fmla="*/ 5244 w 5259"/>
                                <a:gd name="T3" fmla="*/ 7 h 2343"/>
                                <a:gd name="T4" fmla="*/ 5251 w 5259"/>
                                <a:gd name="T5" fmla="*/ 14 h 2343"/>
                                <a:gd name="T6" fmla="*/ 5258 w 5259"/>
                                <a:gd name="T7" fmla="*/ 14 h 2343"/>
                                <a:gd name="T8" fmla="*/ 5258 w 5259"/>
                                <a:gd name="T9" fmla="*/ 7 h 2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9" h="2343">
                                  <a:moveTo>
                                    <a:pt x="5258" y="7"/>
                                  </a:moveTo>
                                  <a:lnTo>
                                    <a:pt x="5244" y="7"/>
                                  </a:lnTo>
                                  <a:lnTo>
                                    <a:pt x="5251" y="14"/>
                                  </a:lnTo>
                                  <a:lnTo>
                                    <a:pt x="5258" y="14"/>
                                  </a:lnTo>
                                  <a:lnTo>
                                    <a:pt x="52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" y="175"/>
                              <a:ext cx="3574" cy="20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7" y="2062"/>
                              <a:ext cx="547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" y="188"/>
                              <a:ext cx="4845" cy="1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D81" w:rsidRDefault="008F7D81" w:rsidP="0026290D">
                                <w:pPr>
                                  <w:spacing w:line="216" w:lineRule="auto"/>
                                  <w:ind w:left="170" w:right="158" w:hanging="17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5"/>
                                    <w:sz w:val="15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2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3"/>
                                    <w:sz w:val="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5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squ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0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ud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>ã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5"/>
                                    <w:sz w:val="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í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7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5"/>
                                    <w:sz w:val="1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tu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ç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6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6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-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19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) -  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-</w:t>
                                </w:r>
                              </w:p>
                              <w:p w:rsidR="0074390B" w:rsidRDefault="008F7D81" w:rsidP="0074390B">
                                <w:pPr>
                                  <w:spacing w:after="0" w:line="157" w:lineRule="exact"/>
                                  <w:ind w:left="167" w:firstLine="2"/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,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ui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çã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9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96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-</w:t>
                                </w:r>
                                <w:r w:rsidR="0074390B"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 v.</w:t>
                                </w:r>
                                <w:r w:rsidR="000C557B"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50</w:t>
                                </w: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z w:val="15"/>
                                  </w:rPr>
                                  <w:t>,</w:t>
                                </w: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pacing w:val="3"/>
                                    <w:sz w:val="15"/>
                                  </w:rPr>
                                  <w:t xml:space="preserve"> </w:t>
                                </w: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n</w:t>
                                </w: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z w:val="15"/>
                                  </w:rPr>
                                  <w:t>.</w:t>
                                </w: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pacing w:val="-23"/>
                                    <w:sz w:val="15"/>
                                  </w:rPr>
                                  <w:t xml:space="preserve"> </w:t>
                                </w:r>
                                <w:r w:rsidR="000C557B"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6</w:t>
                                </w:r>
                                <w:r w:rsidR="00987AD6"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6</w:t>
                                </w:r>
                              </w:p>
                              <w:p w:rsidR="0074390B" w:rsidRDefault="0074390B" w:rsidP="0074390B">
                                <w:pPr>
                                  <w:spacing w:after="0" w:line="157" w:lineRule="exact"/>
                                  <w:ind w:left="167" w:firstLine="2"/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</w:pPr>
                              </w:p>
                              <w:p w:rsidR="008F7D81" w:rsidRDefault="0074390B" w:rsidP="0074390B">
                                <w:pPr>
                                  <w:spacing w:after="0" w:line="157" w:lineRule="exact"/>
                                  <w:ind w:left="164"/>
                                  <w:rPr>
                                    <w:rFonts w:ascii="Times New Roman"/>
                                    <w:color w:val="221D1F"/>
                                    <w:spacing w:val="-1"/>
                                    <w:sz w:val="15"/>
                                  </w:rPr>
                                </w:pPr>
                                <w:r w:rsidRPr="0074390B"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>Semestral</w:t>
                                </w:r>
                                <w:r>
                                  <w:rPr>
                                    <w:rFonts w:ascii="Times New Roman"/>
                                    <w:color w:val="221D1F"/>
                                    <w:spacing w:val="-11"/>
                                    <w:sz w:val="15"/>
                                  </w:rPr>
                                  <w:t xml:space="preserve"> - </w:t>
                                </w:r>
                                <w:r w:rsidR="008F7D81">
                                  <w:rPr>
                                    <w:rFonts w:asci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I</w:t>
                                </w:r>
                                <w:r w:rsidR="008F7D81">
                                  <w:rPr>
                                    <w:rFonts w:asci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>S</w:t>
                                </w:r>
                                <w:r w:rsidR="008F7D81">
                                  <w:rPr>
                                    <w:rFonts w:asci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S</w:t>
                                </w:r>
                                <w:r w:rsidR="008F7D81">
                                  <w:rPr>
                                    <w:rFonts w:ascii="Times New Roman"/>
                                    <w:color w:val="221D1F"/>
                                    <w:sz w:val="15"/>
                                  </w:rPr>
                                  <w:t>N</w:t>
                                </w:r>
                                <w:r w:rsidR="008F7D81">
                                  <w:rPr>
                                    <w:rFonts w:asci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 w:rsidR="00F04187">
                                  <w:rPr>
                                    <w:rFonts w:asci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>2446-5127</w:t>
                                </w:r>
                              </w:p>
                              <w:p w:rsidR="0074390B" w:rsidRDefault="0074390B" w:rsidP="0074390B">
                                <w:pPr>
                                  <w:spacing w:after="0" w:line="157" w:lineRule="exact"/>
                                  <w:ind w:left="164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</w:p>
                              <w:p w:rsidR="008F7D81" w:rsidRDefault="008F7D81" w:rsidP="0074390B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322"/>
                                  </w:tabs>
                                  <w:spacing w:after="0" w:line="169" w:lineRule="exact"/>
                                  <w:ind w:hanging="15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5"/>
                                    <w:sz w:val="15"/>
                                    <w:szCs w:val="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ó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co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8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5"/>
                                    <w:sz w:val="15"/>
                                    <w:szCs w:val="1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3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2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2"/>
                                    <w:sz w:val="15"/>
                                    <w:szCs w:val="15"/>
                                  </w:rPr>
                                  <w:t>tu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-4"/>
                                    <w:sz w:val="15"/>
                                    <w:szCs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pacing w:val="1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21D1F"/>
                                    <w:sz w:val="15"/>
                                    <w:szCs w:val="15"/>
                                  </w:rPr>
                                  <w:t>.</w:t>
                                </w:r>
                              </w:p>
                              <w:p w:rsidR="008F7D81" w:rsidRDefault="008F7D81" w:rsidP="0074390B">
                                <w:pPr>
                                  <w:spacing w:after="0" w:line="156" w:lineRule="exact"/>
                                  <w:ind w:left="170" w:right="149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8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tu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>ç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6"/>
                                    <w:sz w:val="1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o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 w:rsidR="002870E8">
                                  <w:rPr>
                                    <w:rFonts w:ascii="Times New Roman" w:hAnsi="Times New Roman"/>
                                    <w:color w:val="221D1F"/>
                                    <w:spacing w:val="-3"/>
                                    <w:sz w:val="15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1"/>
                                    <w:sz w:val="1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4"/>
                                    <w:sz w:val="1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U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 xml:space="preserve"> 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1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pacing w:val="-2"/>
                                    <w:sz w:val="15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/>
                                    <w:color w:val="221D1F"/>
                                    <w:sz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5" y="1962"/>
                              <a:ext cx="789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D81" w:rsidRDefault="008F7D81" w:rsidP="0074390B">
                                <w:pPr>
                                  <w:spacing w:line="161" w:lineRule="exact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21D1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221D1F"/>
                                    <w:spacing w:val="-4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221D1F"/>
                                    <w:sz w:val="16"/>
                                  </w:rPr>
                                  <w:t>D</w:t>
                                </w:r>
                                <w:r w:rsidR="00BD05B0">
                                  <w:rPr>
                                    <w:rFonts w:ascii="Times New Roman"/>
                                    <w:color w:val="221D1F"/>
                                    <w:sz w:val="16"/>
                                  </w:rPr>
                                  <w:t xml:space="preserve"> - 340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9" o:spid="_x0000_s1026" style="width:262.95pt;height:117.15pt;mso-position-horizontal-relative:char;mso-position-vertical-relative:line" coordsize="5259,2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cYXZQoAAA9WAAAOAAAAZHJzL2Uyb0RvYy54bWzsXG2Pm0gS/n7S/QfE&#10;x5McA8avirOa2ONopdxttDv3AzDGNloMHOCxc6f77/dUN40bnMZ4MpmM54iUMTZFUVVdXU9VQ/X7&#10;X467QHv0ktSPwqluvjN0zQvdaOWHm6n+z4dFZ6RraeaEKyeIQm+qf/VS/ZcPf/3L+0M88axoGwUr&#10;L9HAJEwnh3iqb7MsnnS7qbv1dk76Loq9ECfXUbJzMnxNNt1V4hzAfRd0LcMYdA9RsoqTyPXSFL/O&#10;+Un9A+O/Xntu9tt6nXqZFkx1yJaxvwn7u6S/3Q/vnckmceKt7+ZiOE+QYuf4IW5asJo7maPtE/+M&#10;1c53kyiN1tk7N9p1o/Xadz2mA7QxjYo2n5JoHzNdNpPDJi7MBNNW7PRktu4/Hr8kmr+a6mNdC50d&#10;huhTso8jbUymOcSbCSg+JfEf8ZeE64fDz5H7Z4rT3ep5+r7hxNry8PdoBXbOPouYaY7rZEcsoLR2&#10;ZCPwtRgB75hpLn7s9Xpje9DXNRfnTHs0HBl9PkbuFgN5dp27vc+v7Ft9aECXWT27R9d0nQm/JRMz&#10;F4vrxL4U6uUGMO2TBWB3bfBTLHCuhzN5Rt0xy9KTI6Xf50h/bJ3YY/6ZkpsIO2L4uCctEs+jqasN&#10;uSkZlfCkVHYj6cwhTicpvO1pDnRuvsINYMd9mn3yIuaFzuPnNOOzf4Uj5turXO4HRIr1LkAg+FtX&#10;A0dbO9AHmxKY4gWZKZEZ2lYTnifTWBKNpeDTk2hUfOCchUiGgg8MX9D0FfIMJBoVn6FEA51UIiG0&#10;F7dTqYY5eaLp2ZZCKrOpxWWTQzQlP9nsGLqRwmKmbPoaVSk2FHrU8ZOHwOr1VKNgysNgKv2rPBBq&#10;bvJIDFWqlofCGimGwpKHQimaVR4INTd5INTc5GEAlWIqyYOgUtOSR0DNqpH9Ldn+Q5VUsvFrXMOS&#10;7a9i1pONX8OsJ5tf5WQ92fZgpnKznmx9ebIjdG5EcHS2Il66xzAPmDjSHEr0DAbwcZQSQFP0BAw/&#10;mDkIg4qiq4IYMhKxQOx6YjgAEbOUAMLVE2OIiZhhz0ViDCIRsxB/kZiiFVGbzVQ0cx0RbHhaUi83&#10;xRrGvZmaFEoYeTNFzVxTs5mqFA2IO+Z7E9mtXFWrmapWriombSPuuaqYl43Ic1Ux85qQ09wjVTG3&#10;GpELzy2pyn0nnx8Jyo9q4ZHoGgqPJd3CmcRORtNKHGqHqY55ikCxzdNYOrOLHr2HiNFkNL9oJjNJ&#10;WfWCG54IglAm5AIKKnFOfMaMGddZmF+cE58yDaFjbhhxWnxyMn47AuVaskL8JpR8BC/eGjwFZa9e&#10;l3xyETTXSonID1+wetaolqxg14wO5Ny1hOXEJ7cgv+kFovyWYgoIDuKTcyoM0pCs3hjFkFUdwA2i&#10;1OMakSuzmqvwaZoKUsKdRoG/WvhBQJ6cJpvlLEi0Rwd1uWWZC3ORW6ZEFjDkCCO6TBiOLke5mE8b&#10;KhxZnf2fsWnZxkdr3FkMRsOOvbD7nfHQGHUMc/xxPDDssT1f/JdwyrQnW3+18sLPfuiJmt+0m5VC&#10;+eoDr9ZZ1U+TdgwLMQgsSV9S0mD/vqUkivxwBe2cydZzVvf5ceb4AT/uliVmRoba4pMZAiUur5qo&#10;qE0ny2j1FRVUEvH1DqzP4GAbJf/WtQPWOqZ6+q+9k3i6FvwaogYcmzbmtpaxL3Z/SEE/kc8s5TNO&#10;6ILVVM90gD8dzjK+oLKPE3+zxZ1MZoswukPpv/apymLycanyLyhDuaw/vh4FalTqUTapyVCoWm+t&#10;HlUm0XJKSIFLla9KlYwqiZYTwhpWgKGiKFKKJefjNRURBukyLzkfr8iFaPPGctUXSCXO4UuVS1yL&#10;hxfg9fzGAr9aSAkRpFtIed2QgulQgRRWY9wopPQtW7U28ARQUSLBT0aVGi3LuKJcZ0ONUWBUDTd5&#10;oefNo5RyYScvvku19wtAGo1LtXZTgZoahQQa8WqqoLuAatK9m1OeVY4tArYI+PqLKkzvCgJiVRSV&#10;3tuGQNW6Pda+miBDGQGVOCPXVVhZMBVPdMqVlbLgkysrWhdScCtjoJJbGQOV3GQMRELw7Qc61ad+&#10;KkWxzn4yr5pbw0EoPfOTB/TtlZBXgbOS+Fked7wk9ItFTxXuX4PTffhek5VgmllXUiKtEIuafNm+&#10;nHXQzGccL9LlGY9QW7BpE4k2kXj9iQSQoppIsAdwN5tIKDFRRrFKXah6Y6gG/cu5hBKvy7mEss4v&#10;5xLKzORJuYSS2xNyiYrd/s8h+0VA9RzX1LjaHC2LKv1ipVzcvzllW1OL16TbB5W386CSHrtWoZC9&#10;S3GjUKhcCJaBUC7AVCjY5DGlsiyUAVApkQx/Sk4y+Ck5yWW0rNvbQ6oXAJ984VUUNircgc1Rol0o&#10;k3JezajEHdtSirWltC+63MKLLvROdhU/2MuJN4ofNY/YrkUQZbiWqyg5XMtQ9GMQpEY7GUOUaFQu&#10;npSFnbwQKyv49vBIuX7J1+XK73a/AHgVq4wCTFTwVUE5gTnis/QM8gJ8FfdsSidkEzdr1wzbNcNX&#10;v2ZIXQZVoGNr6TcLdI3WDOXwLeNTw+de10Jdzdrj1eUSPR1p8NyxIdgpebVg9/DTwC5fphOAogK7&#10;AqEEoUAe8Vk0MCDHu1zVkWNdRVe9bQt4LeB9D+DFvjvB/7yPBEdnfSSX97DAVdme2jH4Phi7Rjx2&#10;TvLnPu5gGwl03PhLP/Czr2xLDDRfkFDh4xffpU0b6MupOx+deTl24jTdVTNZ84+g4tegNc132TYP&#10;WhjNtmjy9O7SGO1s1Nxx+ilJogM1raCHhDfNlbl06WtJjmXgx6IHiI5zjfGyb2VDi28YjW+WMY/c&#10;/c4LM6ZqN/ECKB+F6daPUzStTLzd0ltN9eTXFW9C+VankDW6M4yx9bEz6xuzjm0M7zt3Y3vYGRr3&#10;Q9uwR+bMnIlOoX3qwQxOMI/9Z2gVYu1OoonqrIfHmZBJeHuU+zuMzZqC0izxMhe9Vc5kjTao/HfU&#10;L8UJZuaTZcnojTZQ6Bm8+88cMg9gbVV8F47+EDUv20vDGIhuPrF9R5zwTRQ0OoClISdr9xEbKkAy&#10;QUIyF81bzuSqbi5jfD+6H9kd2xrcY4zm887dYmZ3BgtIO+/NZ7O5KcaId3ORW33/EDHrKzvVFuzf&#10;eROX1KLFvRtGYMPLbXrjDWo7P8MePYG/m+qjoovtu7rVhIuiF4wO8Z+HKRzkQ4ijJjGhshkQrnq5&#10;QIopwouQLyKQsh1jIAMLt28mkFpsereBVL2VEVom+SMIKw+Xp1Dat3GGbWbEgywCQxtIp3obSH9c&#10;IKVFkB/eVEvbrPDo94DIoH2MjprJSitpCUbLjvhdtAPn+z3VJI/Spfw98kZZjNnPs5gR6+o9TT17&#10;ZENIPveQz/BXLdvJ106+58piyF/JRbmzZsflMe9/uLL9Hv7LW+9xwNvuccBb7nFwa+32Fl6TqEaG&#10;ar/9y0QGmzb5YGtIY17FnGLDcISlQhYaxixpa2GZlaYtLD8PLJ9HBrbFZvFe82sNEKedMtkuHWzX&#10;URzhYQPfIZW2NZW/M6rTPq4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4nJPjdAAAABQEAAA8AAABkcnMvZG93bnJldi54bWxMj09Lw0AQxe+C32EZwZvd/DGi&#10;MZtSinoqQltBvE2z0yQ0Oxuy2yT99q5e9DLweI/3flMsZ9OJkQbXWlYQLyIQxJXVLdcKPvavd48g&#10;nEfW2FkmBRdysCyvrwrMtZ14S+PO1yKUsMtRQeN9n0vpqoYMuoXtiYN3tINBH+RQSz3gFMpNJ5Mo&#10;epAGWw4LDfa0bqg67c5GwduE0yqNX8bN6bi+fO2z989NTErd3syrZxCeZv8Xhh/8gA5lYDrYM2sn&#10;OgXhEf97g5cl2ROIg4IkvU9BloX8T19+AwAA//8DAFBLAwQKAAAAAAAAACEAnxJIs9UEAADVBAAA&#10;FAAAAGRycy9tZWRpYS9pbWFnZTEucG5niVBORw0KGgoAAAANSUhEUgAAAd0AAAESCAYAAAC4gw8P&#10;AAAABmJLR0QA/wD/AP+gvaeTAAAACXBIWXMAAA7EAAAOxAGVKw4bAAAEdUlEQVR4nO3YsW0DQRAE&#10;waXwkdBi/oA85UFZ7zGOk6EY2Ac8qyIYr4G5rbW+Z+Y+AMA7ncf8B/exewkAXN3X7gEA8ClEFwAi&#10;ogsAEdEFgIjoAkBEdAEgIroAEBFdAIiILgBERBcAIqILABHRBYCI6AJARHQBICK6ABARXQCIiC4A&#10;REQXACKiCwAR0QWAiOgCQER0ASAiugAQEV0AiIguAEREFwAiogsAEdEFgIjoAkBEdAEgIroAEBFd&#10;AIiILgBERBcAIqILABHRBYCI6AJARHQBICK6ABARXQCIiC4AREQXACKiCwAR0QWAiOgCQER0ASAi&#10;ugAQEV0AiIguAEREFwAiogsAEdEFgIjoAkBEdAEgIroAEBFdAIiILgBERBcAIqILABHRBYCI6AJA&#10;RHQBICK6ABARXQCIiC4AREQXACKiCwAR0QWAiOgCQER0ASAiugAQEV0AiIguAEREFwAiogsAEdEF&#10;gIjoAkBEdAEgIroAEBFdAIiILgBERBcAIqILABHRBYCI6AJARHQBICK6ABARXQCIiC4AREQXACKi&#10;CwAR0QWAiOgCQER0ASAiugAQEV0AiIguAEREFwAiogsAEdEFgIjoAkBEdAEgIroAEBFdAIiILgBE&#10;RBcAIqILABHRBYCI6AJARHQBICK6ABARXQCIiC4AREQXACKiCwAR0QWAiOgCQER0ASAiugAQEV0A&#10;iIguAEREFwAiogsAEdEFgIjoAkBEdAEgIroAEBFdAIiILgBERBcAIqILABHRBYCI6AJARHQBICK6&#10;ABA5ZuZnZp67hwDAxb1ua63nzDx2LwGAi/t1LwNARHQBICK6ABARXQCIiC4AREQXACKiCwAR0QWA&#10;iOgCQER0ASAiugAQEV0AiIguAEREFwAiogsAEdEFgIjoAkBEdAEgIroAEBFdAIiILgBERBcAIqIL&#10;ABHRBYCI6AJARHQBICK6ABARXQCIiC4AREQXACKiCwAR0QWAiOgCQER0ASAiugAQEV0AiIguAERE&#10;FwAiogsAEdEFgIjoAkBEdAEgIroAEBFdAIiILgBERBcAIqILABHRBYCI6AJARHQBICK6ABARXQCI&#10;iC4AREQXACKiCwAR0QWAiOgCQER0ASAiugAQEV0AiIguAEREFwAiogsAEdEFgIjoAkBEdAEgIroA&#10;EBFdAIiILgBERBcAIqILABHRBYCI6AJARHQBICK6ABARXQCIiC4AREQXACKiCwAR0QWAiOgCQER0&#10;ASAiugAQEV0AiIguAEREFwAiogsAEdEFgIjoAkBEdAEgIroAEBFdAIiILgBERBcAIqILABHRBYCI&#10;6AJARHQBICK6ABARXQCIiC4AREQXACKiCwAR0QWAiOgCQER0ASAiugAQEV0AiIguAEREFwAiogsA&#10;EdEFgIjoAkBEdAEgIroAEBFdAIiILgBERBcAIqILABHRBYCI6AJARHQBICK6ABARXQCIiC4AREQX&#10;ACKiCwAR0QWAiOgCQER0ASAiugAQEV0AiIguAEREFwAix8ycu0cAwAc4/wDvEBAtp/5iiQAAAABJ&#10;RU5ErkJgglBLAwQKAAAAAAAAACEA1+x1kaIBAACiAQAAFAAAAGRycy9tZWRpYS9pbWFnZTIucG5n&#10;iVBORw0KGgoAAAANSUhEUgAAAEkAAAAXCAYAAABH92JbAAAABmJLR0QA/wD/AP+gvaeTAAAACXBI&#10;WXMAAA7EAAAOxAGVKw4bAAABQklEQVRYhe3QvWqDUBTA8WNSJx/g7J06ZMojKNmcnIQMQiCbT+GQ&#10;xVlwdcyiUyFrtmyZLaYfpraJZmiSNmBE7VAECRTOlhbOD+5yuRzO/Qt1Xd8DwC2w3zzewE+gu2tv&#10;8pd1rr3Af8CRCDgSAUci4EgEHImAIxFwJAKORMCRCDgSAUci4EgEHImAIxFwJAKORMCRCDgSAUci&#10;6ADAk6IoJ8MwDohYuq67HY1G+8FgcAKA8PI4jrMdj8f75XL53Ov1zohYImKp6/rR87x3RCyDIEhU&#10;Vf3abDZRURQhAITz+Txu3rbnVVUVtu9s286m0+mbpmmfcRyvACDs9/v5YrF4MU3zoz3jcp7v+0lz&#10;r+v6ERHL9Xq9StM0StM0yvP8QZKkuvmfKIogCAJ0u10QRRGGw+HBsqzdZDLZzWazV1mWT1mWJd+n&#10;C4mP6hR74QAAAABJRU5ErkJgglBLAQItABQABgAIAAAAIQCxgme2CgEAABMCAAATAAAAAAAAAAAA&#10;AAAAAAAAAABbQ29udGVudF9UeXBlc10ueG1sUEsBAi0AFAAGAAgAAAAhADj9If/WAAAAlAEAAAsA&#10;AAAAAAAAAAAAAAAAOwEAAF9yZWxzLy5yZWxzUEsBAi0AFAAGAAgAAAAhAMBxxhdlCgAAD1YAAA4A&#10;AAAAAAAAAAAAAAAAOgIAAGRycy9lMm9Eb2MueG1sUEsBAi0AFAAGAAgAAAAhAC5s8ADFAAAApQEA&#10;ABkAAAAAAAAAAAAAAAAAywwAAGRycy9fcmVscy9lMm9Eb2MueG1sLnJlbHNQSwECLQAUAAYACAAA&#10;ACEA3ick+N0AAAAFAQAADwAAAAAAAAAAAAAAAADHDQAAZHJzL2Rvd25yZXYueG1sUEsBAi0ACgAA&#10;AAAAAAAhAJ8SSLPVBAAA1QQAABQAAAAAAAAAAAAAAAAA0Q4AAGRycy9tZWRpYS9pbWFnZTEucG5n&#10;UEsBAi0ACgAAAAAAAAAhANfsdZGiAQAAogEAABQAAAAAAAAAAAAAAAAA2BMAAGRycy9tZWRpYS9p&#10;bWFnZTIucG5nUEsFBgAAAAAHAAcAvgEAAKwVAAAAAA==&#10;">
                <v:group id="Group 6" o:spid="_x0000_s1027" style="position:absolute;width:5259;height:2343" coordsize="5259,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28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UeMIA&#10;AADbAAAADwAAAGRycy9kb3ducmV2LnhtbERPS2vCQBC+C/6HZQRvurE2VlJXsYrgoSBaL96m2WkS&#10;mp0N2c2j/94tCN7m43vOatObUrRUu8Kygtk0AkGcWl1wpuD6dZgsQTiPrLG0TAr+yMFmPRysMNG2&#10;4zO1F5+JEMIuQQW591UipUtzMuimtiIO3I+tDfoA60zqGrsQbkr5EkULabDg0JBjRbuc0t9LYxS8&#10;yuaUXhfaxfOPXf/5zbe3PVZKjUf99h2Ep94/xQ/3UY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1R4wgAAANsAAAAPAAAAAAAAAAAAAAAAAJgCAABkcnMvZG93&#10;bnJldi54bWxQSwUGAAAAAAQABAD1AAAAhwMAAAAA&#10;" path="m5254,l2,,,5,,2340r2,2l5254,2342r4,-2l5258,2335r-5244,l7,2328r7,l14,14r-7,l14,7r5244,l5258,5,5254,xe" fillcolor="#221f1f" stroked="f">
                    <v:path arrowok="t" o:connecttype="custom" o:connectlocs="5254,0;2,0;0,5;0,2340;2,2342;5254,2342;5258,2340;5258,2335;14,2335;7,2328;14,2328;14,14;7,14;14,7;5258,7;5258,5;5254,0" o:connectangles="0,0,0,0,0,0,0,0,0,0,0,0,0,0,0,0,0"/>
                  </v:shape>
                  <v:shape id="Freeform 8" o:spid="_x0000_s1029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KD8IA&#10;AADbAAAADwAAAGRycy9kb3ducmV2LnhtbERPTWvCQBC9F/oflil4043VRkmzCTUieChIrRdvY3aa&#10;BLOzIbtq+u+7gtDbPN7npPlgWnGl3jWWFUwnEQji0uqGKwWH7814CcJ5ZI2tZVLwSw7y7PkpxUTb&#10;G3/Rde8rEULYJaig9r5LpHRlTQbdxHbEgfuxvUEfYF9J3eMthJtWvkZRLA02HBpq7KioqTzvL0bB&#10;XF525SHW7m22KobPEx8Xa+yUGr0MH+8gPA3+X/xwb3WYH8P9l3C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coPwgAAANsAAAAPAAAAAAAAAAAAAAAAAJgCAABkcnMvZG93&#10;bnJldi54bWxQSwUGAAAAAAQABAD1AAAAhwMAAAAA&#10;" path="m14,2328r-7,l14,2335r,-7xe" fillcolor="#221f1f" stroked="f">
                    <v:path arrowok="t" o:connecttype="custom" o:connectlocs="14,2328;7,2328;14,2335;14,2328" o:connectangles="0,0,0,0"/>
                  </v:shape>
                  <v:shape id="Freeform 9" o:spid="_x0000_s1030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vlMIA&#10;AADbAAAADwAAAGRycy9kb3ducmV2LnhtbERPTWvCQBC9F/oflil4002rjRJdpSpCDwUxevE2Zsck&#10;NDsbsmsS/71bEHqbx/ucxao3lWipcaVlBe+jCARxZnXJuYLTcTecgXAeWWNlmRTcycFq+fqywETb&#10;jg/Upj4XIYRdggoK7+tESpcVZNCNbE0cuKttDPoAm1zqBrsQbir5EUWxNFhyaCiwpk1B2W96Mwom&#10;8rbPTrF2n+P1pv+58Hm6xVqpwVv/NQfhqff/4qf7W4f5U/j7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W+UwgAAANsAAAAPAAAAAAAAAAAAAAAAAJgCAABkcnMvZG93&#10;bnJldi54bWxQSwUGAAAAAAQABAD1AAAAhwMAAAAA&#10;" path="m5244,2328r-5230,l14,2335r5230,l5244,2328xe" fillcolor="#221f1f" stroked="f">
                    <v:path arrowok="t" o:connecttype="custom" o:connectlocs="5244,2328;14,2328;14,2335;5244,2335;5244,2328" o:connectangles="0,0,0,0,0"/>
                  </v:shape>
                  <v:shape id="Freeform 10" o:spid="_x0000_s1031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75sUA&#10;AADbAAAADwAAAGRycy9kb3ducmV2LnhtbESPQWvCQBCF70L/wzJCb7qx1VRiVmkthR6EUpuLtzE7&#10;TUKzsyG7avz3nYPgbYb35r1v8s3gWnWmPjSeDcymCSji0tuGKwPFz8dkCSpEZIutZzJwpQCb9cMo&#10;x8z6C3/TeR8rJSEcMjRQx9hlWoeyJodh6jti0X597zDK2lfa9niRcNfqpyRJtcOGpaHGjrY1lX/7&#10;kzMw16evskhtWDy/bYfdkQ8v79gZ8zgeXlegIg3xbr5df1rBF1j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vvmxQAAANsAAAAPAAAAAAAAAAAAAAAAAJgCAABkcnMv&#10;ZG93bnJldi54bWxQSwUGAAAAAAQABAD1AAAAigMAAAAA&#10;" path="m5244,7r,2328l5251,2328r7,l5258,14r-7,l5244,7xe" fillcolor="#221f1f" stroked="f">
                    <v:path arrowok="t" o:connecttype="custom" o:connectlocs="5244,7;5244,2335;5251,2328;5258,2328;5258,14;5251,14;5244,7" o:connectangles="0,0,0,0,0,0,0"/>
                  </v:shape>
                  <v:shape id="Freeform 11" o:spid="_x0000_s1032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efcMA&#10;AADbAAAADwAAAGRycy9kb3ducmV2LnhtbERPS2vCQBC+F/wPywi91Y219RHdhJoi9FAQHxdvY3ZM&#10;gtnZkF1j+u/dQqG3+fies0p7U4uOWldZVjAeRSCIc6srLhQcD5uXOQjnkTXWlknBDzlIk8HTCmNt&#10;77yjbu8LEULYxaig9L6JpXR5SQbdyDbEgbvY1qAPsC2kbvEewk0tX6NoKg1WHBpKbCgrKb/ub0bB&#10;m7xt8+NUu/fJOuu/z3yafWKj1POw/1iC8NT7f/Gf+0uH+Qv4/SU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5efcMAAADbAAAADwAAAAAAAAAAAAAAAACYAgAAZHJzL2Rv&#10;d25yZXYueG1sUEsFBgAAAAAEAAQA9QAAAIgDAAAAAA==&#10;" path="m5258,2328r-7,l5244,2335r14,l5258,2328xe" fillcolor="#221f1f" stroked="f">
                    <v:path arrowok="t" o:connecttype="custom" o:connectlocs="5258,2328;5251,2328;5244,2335;5258,2335;5258,2328" o:connectangles="0,0,0,0,0"/>
                  </v:shape>
                  <v:shape id="Freeform 12" o:spid="_x0000_s1033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9Xb4A&#10;AADbAAAADwAAAGRycy9kb3ducmV2LnhtbERPyarCMBTdC/5DuII7TZ2lGsUBwcUDcdi4uzbXttjc&#10;lCZq/XuzeODycOb5sjaFeFHlcssKet0IBHFidc6pgst515mCcB5ZY2GZFHzIwXLRbMwx1vbNR3qd&#10;fCpCCLsYFWTel7GULsnIoOvakjhwd1sZ9AFWqdQVvkO4KWQ/isbSYM6hIcOSNhklj9PTKBjK5yG5&#10;jLUbDdab+u/G18kWS6XarXo1A+Gp9j/xv3uvFfTD+vAl/AC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oPV2+AAAA2wAAAA8AAAAAAAAAAAAAAAAAmAIAAGRycy9kb3ducmV2&#10;LnhtbFBLBQYAAAAABAAEAPUAAACDAwAAAAA=&#10;" path="m14,7l7,14r7,l14,7xe" fillcolor="#221f1f" stroked="f">
                    <v:path arrowok="t" o:connecttype="custom" o:connectlocs="14,7;7,14;14,14;14,7" o:connectangles="0,0,0,0"/>
                  </v:shape>
                  <v:shape id="Freeform 13" o:spid="_x0000_s1034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YxsMA&#10;AADbAAAADwAAAGRycy9kb3ducmV2LnhtbESPS4vCQBCE78L+h6EXvK0T35LNRFZF8CCIj4u3NtOb&#10;hM30hMyo8d87woLHoqq+opJ5aypxo8aVlhX0exEI4szqknMFp+P6awbCeWSNlWVS8CAH8/Sjk2Cs&#10;7Z33dDv4XAQIuxgVFN7XsZQuK8ig69maOHi/tjHog2xyqRu8B7ip5CCKJtJgyWGhwJqWBWV/h6tR&#10;MJLXXXaaaDceLpbt9sLn6Qprpbqf7c83CE+tf4f/2xutYNCH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YxsMAAADbAAAADwAAAAAAAAAAAAAAAACYAgAAZHJzL2Rv&#10;d25yZXYueG1sUEsFBgAAAAAEAAQA9QAAAIgDAAAAAA==&#10;" path="m5244,7l14,7r,7l5244,14r,-7xe" fillcolor="#221f1f" stroked="f">
                    <v:path arrowok="t" o:connecttype="custom" o:connectlocs="5244,7;14,7;14,14;5244,14;5244,7" o:connectangles="0,0,0,0,0"/>
                  </v:shape>
                  <v:shape id="Freeform 14" o:spid="_x0000_s1035" style="position:absolute;width:5259;height:2343;visibility:visible;mso-wrap-style:square;v-text-anchor:top" coordsize="5259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GscUA&#10;AADbAAAADwAAAGRycy9kb3ducmV2LnhtbESPT2vCQBTE7wW/w/IK3uqm0VqJWcU/CB4KpTYXb8/s&#10;axKafRt2V43f3hUKPQ4z8xsmX/amFRdyvrGs4HWUgCAurW64UlB8715mIHxA1thaJgU38rBcDJ5y&#10;zLS98hddDqESEcI+QwV1CF0mpS9rMuhHtiOO3o91BkOUrpLa4TXCTSvTJJlKgw3HhRo72tRU/h7O&#10;RsFEnj/LYqr923i96T9OfHzfYqfU8LlfzUEE6sN/+K+91wrS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gaxxQAAANsAAAAPAAAAAAAAAAAAAAAAAJgCAABkcnMv&#10;ZG93bnJldi54bWxQSwUGAAAAAAQABAD1AAAAigMAAAAA&#10;" path="m5258,7r-14,l5251,14r7,l5258,7xe" fillcolor="#221f1f" stroked="f">
                    <v:path arrowok="t" o:connecttype="custom" o:connectlocs="5258,7;5244,7;5251,14;5258,14;5258,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6" type="#_x0000_t75" style="position:absolute;left:300;top:175;width:3574;height:2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F4jEAAAA2wAAAA8AAABkcnMvZG93bnJldi54bWxEj0tvwjAQhO+V+A/WInErDg9VEDAIgah6&#10;5XHguIqXOCRep7Eb0v56jITU42hmvtEs152tREuNLxwrGA0TEMSZ0wXnCs6n/fsMhA/IGivHpOCX&#10;PKxXvbclptrd+UDtMeQiQtinqMCEUKdS+syQRT90NXH0rq6xGKJscqkbvEe4reQ4ST6kxYLjgsGa&#10;toay8vhjFXx3n9vr/lbSX7W7tPP6UJrd9KzUoN9tFiACdeE//Gp/aQXjCTy/x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ZF4jEAAAA2wAAAA8AAAAAAAAAAAAAAAAA&#10;nwIAAGRycy9kb3ducmV2LnhtbFBLBQYAAAAABAAEAPcAAACQAwAAAAA=&#10;">
                    <v:imagedata r:id="rId14" o:title=""/>
                  </v:shape>
                  <v:shape id="Picture 16" o:spid="_x0000_s1037" type="#_x0000_t75" style="position:absolute;left:4577;top:2062;width:547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fEi/EAAAA2wAAAA8AAABkcnMvZG93bnJldi54bWxEj0FrwkAUhO9C/8PyCt50U2mtpK4ihRZt&#10;EWz0YG+P7DMJzXsbsqvGf98VBI/DzHzDTOcd1+pEra+cGHgaJqBIcmcrKQzsth+DCSgfUCzWTsjA&#10;hTzMZw+9KabWneWHTlkoVISIT9FAGUKTau3zkhj90DUk0Tu4ljFE2RbatniOcK71KEnGmrGSuFBi&#10;Q+8l5X/ZkQ0sLr98CMxdUVO2/ty8rvZf3y/G9B+7xRuoQF24h2/tpTUweobrl/gD9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fEi/EAAAA2wAAAA8AAAAAAAAAAAAAAAAA&#10;nwIAAGRycy9kb3ducmV2LnhtbFBLBQYAAAAABAAEAPcAAACQAwAAAAA=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8" type="#_x0000_t202" style="position:absolute;left:150;top:188;width:4845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8F7D81" w:rsidRDefault="008F7D81" w:rsidP="0026290D">
                          <w:pPr>
                            <w:spacing w:line="216" w:lineRule="auto"/>
                            <w:ind w:left="170" w:right="158" w:hanging="17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21D1F"/>
                              <w:spacing w:val="-5"/>
                              <w:sz w:val="15"/>
                            </w:rPr>
                            <w:t>Re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ns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ti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3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5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squ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Es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ud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221D1F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>ã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1"/>
                              <w:sz w:val="15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5"/>
                              <w:sz w:val="15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7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5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ns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tu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ç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ão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6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. 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) -   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-</w:t>
                          </w:r>
                        </w:p>
                        <w:p w:rsidR="0074390B" w:rsidRDefault="008F7D81" w:rsidP="0074390B">
                          <w:pPr>
                            <w:spacing w:after="0" w:line="157" w:lineRule="exact"/>
                            <w:ind w:left="167" w:firstLine="2"/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ui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çã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9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96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-</w:t>
                          </w:r>
                          <w:r w:rsidR="0074390B"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 v.</w:t>
                          </w:r>
                          <w:r w:rsidR="000C557B"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>50</w:t>
                          </w:r>
                          <w:r w:rsidRPr="0074390B">
                            <w:rPr>
                              <w:rFonts w:ascii="Times New Roman"/>
                              <w:color w:val="221D1F"/>
                              <w:sz w:val="15"/>
                            </w:rPr>
                            <w:t>,</w:t>
                          </w:r>
                          <w:r w:rsidRPr="0074390B">
                            <w:rPr>
                              <w:rFonts w:ascii="Times New Roman"/>
                              <w:color w:val="221D1F"/>
                              <w:spacing w:val="3"/>
                              <w:sz w:val="15"/>
                            </w:rPr>
                            <w:t xml:space="preserve"> </w:t>
                          </w:r>
                          <w:r w:rsidRPr="0074390B"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>n</w:t>
                          </w:r>
                          <w:r w:rsidRPr="0074390B">
                            <w:rPr>
                              <w:rFonts w:ascii="Times New Roman"/>
                              <w:color w:val="221D1F"/>
                              <w:sz w:val="15"/>
                            </w:rPr>
                            <w:t>.</w:t>
                          </w:r>
                          <w:r w:rsidRPr="0074390B">
                            <w:rPr>
                              <w:rFonts w:ascii="Times New Roman"/>
                              <w:color w:val="221D1F"/>
                              <w:spacing w:val="-23"/>
                              <w:sz w:val="15"/>
                            </w:rPr>
                            <w:t xml:space="preserve"> </w:t>
                          </w:r>
                          <w:r w:rsidR="000C557B"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>6</w:t>
                          </w:r>
                          <w:r w:rsidR="00987AD6"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>6</w:t>
                          </w:r>
                        </w:p>
                        <w:p w:rsidR="0074390B" w:rsidRDefault="0074390B" w:rsidP="0074390B">
                          <w:pPr>
                            <w:spacing w:after="0" w:line="157" w:lineRule="exact"/>
                            <w:ind w:left="167" w:firstLine="2"/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</w:pPr>
                        </w:p>
                        <w:p w:rsidR="008F7D81" w:rsidRDefault="0074390B" w:rsidP="0074390B">
                          <w:pPr>
                            <w:spacing w:after="0" w:line="157" w:lineRule="exact"/>
                            <w:ind w:left="164"/>
                            <w:rPr>
                              <w:rFonts w:ascii="Times New Roman"/>
                              <w:color w:val="221D1F"/>
                              <w:spacing w:val="-1"/>
                              <w:sz w:val="15"/>
                            </w:rPr>
                          </w:pPr>
                          <w:r w:rsidRPr="0074390B"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>Semestral</w:t>
                          </w:r>
                          <w:r>
                            <w:rPr>
                              <w:rFonts w:ascii="Times New Roman"/>
                              <w:color w:val="221D1F"/>
                              <w:spacing w:val="-11"/>
                              <w:sz w:val="15"/>
                            </w:rPr>
                            <w:t xml:space="preserve"> - </w:t>
                          </w:r>
                          <w:r w:rsidR="008F7D81">
                            <w:rPr>
                              <w:rFonts w:ascii="Times New Roman"/>
                              <w:color w:val="221D1F"/>
                              <w:spacing w:val="-3"/>
                              <w:sz w:val="15"/>
                            </w:rPr>
                            <w:t>I</w:t>
                          </w:r>
                          <w:r w:rsidR="008F7D81">
                            <w:rPr>
                              <w:rFonts w:ascii="Times New Roman"/>
                              <w:color w:val="221D1F"/>
                              <w:spacing w:val="-1"/>
                              <w:sz w:val="15"/>
                            </w:rPr>
                            <w:t>S</w:t>
                          </w:r>
                          <w:r w:rsidR="008F7D81">
                            <w:rPr>
                              <w:rFonts w:ascii="Times New Roman"/>
                              <w:color w:val="221D1F"/>
                              <w:spacing w:val="-3"/>
                              <w:sz w:val="15"/>
                            </w:rPr>
                            <w:t>S</w:t>
                          </w:r>
                          <w:r w:rsidR="008F7D81">
                            <w:rPr>
                              <w:rFonts w:ascii="Times New Roman"/>
                              <w:color w:val="221D1F"/>
                              <w:sz w:val="15"/>
                            </w:rPr>
                            <w:t>N</w:t>
                          </w:r>
                          <w:r w:rsidR="008F7D81">
                            <w:rPr>
                              <w:rFonts w:asci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F04187">
                            <w:rPr>
                              <w:rFonts w:ascii="Times New Roman"/>
                              <w:color w:val="221D1F"/>
                              <w:spacing w:val="-1"/>
                              <w:sz w:val="15"/>
                            </w:rPr>
                            <w:t>2446-5127</w:t>
                          </w:r>
                        </w:p>
                        <w:p w:rsidR="0074390B" w:rsidRDefault="0074390B" w:rsidP="0074390B">
                          <w:pPr>
                            <w:spacing w:after="0" w:line="157" w:lineRule="exact"/>
                            <w:ind w:left="164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</w:p>
                        <w:p w:rsidR="008F7D81" w:rsidRDefault="008F7D81" w:rsidP="0074390B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322"/>
                            </w:tabs>
                            <w:spacing w:after="0" w:line="169" w:lineRule="exact"/>
                            <w:ind w:hanging="15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5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8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5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3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2"/>
                              <w:sz w:val="15"/>
                              <w:szCs w:val="15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-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D1F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8F7D81" w:rsidRDefault="008F7D81" w:rsidP="0074390B">
                          <w:pPr>
                            <w:spacing w:after="0" w:line="156" w:lineRule="exact"/>
                            <w:ind w:left="170" w:right="149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8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ns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tu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>ç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ão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6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e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 xml:space="preserve"> </w:t>
                          </w:r>
                          <w:r w:rsidR="002870E8">
                            <w:rPr>
                              <w:rFonts w:ascii="Times New Roman" w:hAnsi="Times New Roman"/>
                              <w:color w:val="221D1F"/>
                              <w:spacing w:val="-3"/>
                              <w:sz w:val="15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1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4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U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221D1F"/>
                              <w:spacing w:val="1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pacing w:val="-2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color w:val="221D1F"/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8" o:spid="_x0000_s1039" type="#_x0000_t202" style="position:absolute;left:4335;top:1962;width:789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8F7D81" w:rsidRDefault="008F7D81" w:rsidP="0074390B">
                          <w:pPr>
                            <w:spacing w:line="161" w:lineRule="exact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221D1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221D1F"/>
                              <w:spacing w:val="-4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221D1F"/>
                              <w:sz w:val="16"/>
                            </w:rPr>
                            <w:t>D</w:t>
                          </w:r>
                          <w:r w:rsidR="00BD05B0">
                            <w:rPr>
                              <w:rFonts w:ascii="Times New Roman"/>
                              <w:color w:val="221D1F"/>
                              <w:sz w:val="16"/>
                            </w:rPr>
                            <w:t xml:space="preserve"> - 340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290D" w:rsidRDefault="0026290D" w:rsidP="0026290D">
      <w:pPr>
        <w:spacing w:before="84" w:line="135" w:lineRule="exact"/>
        <w:ind w:left="1065" w:right="119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EDITE – Editora da Instituição </w:t>
      </w:r>
      <w:r>
        <w:rPr>
          <w:rFonts w:ascii="Times New Roman" w:eastAsia="Times New Roman" w:hAnsi="Times New Roman" w:cs="Times New Roman"/>
          <w:color w:val="221E1F"/>
          <w:spacing w:val="-4"/>
          <w:sz w:val="12"/>
          <w:szCs w:val="12"/>
        </w:rPr>
        <w:t xml:space="preserve">Toledo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221E1F"/>
          <w:spacing w:val="-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Ensino</w:t>
      </w:r>
    </w:p>
    <w:p w:rsidR="0026290D" w:rsidRDefault="0026290D" w:rsidP="00130E19">
      <w:pPr>
        <w:spacing w:line="300" w:lineRule="auto"/>
        <w:ind w:left="1648" w:right="137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color w:val="221E1F"/>
          <w:sz w:val="12"/>
        </w:rPr>
        <w:t>Praça</w:t>
      </w:r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proofErr w:type="gramStart"/>
      <w:r>
        <w:rPr>
          <w:rFonts w:ascii="Times New Roman" w:hAnsi="Times New Roman"/>
          <w:color w:val="221E1F"/>
          <w:sz w:val="12"/>
        </w:rPr>
        <w:t>9</w:t>
      </w:r>
      <w:proofErr w:type="gramEnd"/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de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Julho,</w:t>
      </w:r>
      <w:r>
        <w:rPr>
          <w:rFonts w:ascii="Times New Roman" w:hAnsi="Times New Roman"/>
          <w:color w:val="221E1F"/>
          <w:spacing w:val="-3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1-51,</w:t>
      </w:r>
      <w:r>
        <w:rPr>
          <w:rFonts w:ascii="Times New Roman" w:hAnsi="Times New Roman"/>
          <w:color w:val="221E1F"/>
          <w:spacing w:val="-3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Vila</w:t>
      </w:r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Pacífico</w:t>
      </w:r>
      <w:r>
        <w:rPr>
          <w:rFonts w:ascii="Times New Roman" w:hAnsi="Times New Roman"/>
          <w:color w:val="221E1F"/>
          <w:spacing w:val="-2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|</w:t>
      </w:r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17050-790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|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Bauru/SP</w:t>
      </w:r>
      <w:r>
        <w:rPr>
          <w:rFonts w:ascii="Times New Roman" w:hAnsi="Times New Roman"/>
          <w:color w:val="221E1F"/>
          <w:spacing w:val="-4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|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Brasil</w:t>
      </w:r>
      <w:r>
        <w:rPr>
          <w:rFonts w:ascii="Times New Roman" w:hAnsi="Times New Roman"/>
          <w:color w:val="221E1F"/>
          <w:w w:val="9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Disponível</w:t>
      </w:r>
      <w:r>
        <w:rPr>
          <w:rFonts w:ascii="Times New Roman" w:hAnsi="Times New Roman"/>
          <w:color w:val="221E1F"/>
          <w:spacing w:val="-13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para</w:t>
      </w:r>
      <w:r>
        <w:rPr>
          <w:rFonts w:ascii="Times New Roman" w:hAnsi="Times New Roman"/>
          <w:color w:val="221E1F"/>
          <w:spacing w:val="-11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acesso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integral</w:t>
      </w:r>
      <w:r>
        <w:rPr>
          <w:rFonts w:ascii="Times New Roman" w:hAnsi="Times New Roman"/>
          <w:color w:val="221E1F"/>
          <w:spacing w:val="-14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e</w:t>
      </w:r>
      <w:r>
        <w:rPr>
          <w:rFonts w:ascii="Times New Roman" w:hAnsi="Times New Roman"/>
          <w:color w:val="221E1F"/>
          <w:spacing w:val="-11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gratuito</w:t>
      </w:r>
      <w:r>
        <w:rPr>
          <w:rFonts w:ascii="Times New Roman" w:hAnsi="Times New Roman"/>
          <w:color w:val="221E1F"/>
          <w:spacing w:val="-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no</w:t>
      </w:r>
      <w:r>
        <w:rPr>
          <w:rFonts w:ascii="Times New Roman" w:hAnsi="Times New Roman"/>
          <w:color w:val="221E1F"/>
          <w:spacing w:val="-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endereço:</w:t>
      </w:r>
      <w:r>
        <w:rPr>
          <w:rFonts w:ascii="Times New Roman" w:hAnsi="Times New Roman"/>
          <w:color w:val="221E1F"/>
          <w:spacing w:val="-10"/>
          <w:sz w:val="12"/>
        </w:rPr>
        <w:t xml:space="preserve"> </w:t>
      </w:r>
      <w:r w:rsidR="00130E19">
        <w:rPr>
          <w:rFonts w:ascii="Times New Roman" w:hAnsi="Times New Roman"/>
          <w:color w:val="221E1F"/>
          <w:spacing w:val="-10"/>
          <w:sz w:val="12"/>
        </w:rPr>
        <w:t xml:space="preserve">ojs.ite.edu.br / </w:t>
      </w:r>
      <w:hyperlink r:id="rId16" w:history="1">
        <w:r w:rsidR="006A28B2" w:rsidRPr="00541D01">
          <w:rPr>
            <w:rStyle w:val="Hyperlink"/>
            <w:rFonts w:ascii="Times New Roman" w:hAnsi="Times New Roman"/>
            <w:sz w:val="12"/>
          </w:rPr>
          <w:t>www.ite.edu.br</w:t>
        </w:r>
      </w:hyperlink>
      <w:r w:rsidR="00130E19">
        <w:rPr>
          <w:rFonts w:ascii="Times New Roman" w:hAnsi="Times New Roman"/>
          <w:color w:val="221E1F"/>
          <w:sz w:val="12"/>
        </w:rPr>
        <w:t xml:space="preserve"> </w:t>
      </w:r>
    </w:p>
    <w:p w:rsidR="0026290D" w:rsidRDefault="0026290D" w:rsidP="0026290D">
      <w:pPr>
        <w:spacing w:before="6"/>
        <w:ind w:left="1067" w:right="119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Indexação: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987AD6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Portal de Periódicos da Capes,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CCN.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RBVI,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Ulrich´s</w:t>
      </w:r>
      <w:proofErr w:type="spellEnd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Latindex</w:t>
      </w:r>
      <w:proofErr w:type="spellEnd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Library</w:t>
      </w:r>
      <w:r>
        <w:rPr>
          <w:rFonts w:ascii="Times New Roman" w:eastAsia="Times New Roman" w:hAnsi="Times New Roman" w:cs="Times New Roman"/>
          <w:color w:val="221E1F"/>
          <w:spacing w:val="-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of</w:t>
      </w:r>
      <w:proofErr w:type="spellEnd"/>
      <w:r>
        <w:rPr>
          <w:rFonts w:ascii="Times New Roman" w:eastAsia="Times New Roman" w:hAnsi="Times New Roman" w:cs="Times New Roman"/>
          <w:color w:val="221E1F"/>
          <w:spacing w:val="-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IES</w:t>
      </w:r>
      <w:r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(nacionais</w:t>
      </w:r>
      <w:r>
        <w:rPr>
          <w:rFonts w:ascii="Times New Roman" w:eastAsia="Times New Roman" w:hAnsi="Times New Roman" w:cs="Times New Roman"/>
          <w:color w:val="221E1F"/>
          <w:spacing w:val="-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221E1F"/>
          <w:spacing w:val="-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internacionais</w:t>
      </w:r>
      <w:proofErr w:type="gramStart"/>
      <w:r>
        <w:rPr>
          <w:rFonts w:ascii="Times New Roman" w:eastAsia="Times New Roman" w:hAnsi="Times New Roman" w:cs="Times New Roman"/>
          <w:color w:val="221E1F"/>
          <w:sz w:val="12"/>
          <w:szCs w:val="12"/>
        </w:rPr>
        <w:t>)</w:t>
      </w:r>
      <w:proofErr w:type="gramEnd"/>
    </w:p>
    <w:p w:rsidR="0026290D" w:rsidRDefault="0026290D" w:rsidP="00D0717E">
      <w:pPr>
        <w:spacing w:before="85" w:line="240" w:lineRule="auto"/>
        <w:ind w:left="1067" w:right="118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color w:val="221E1F"/>
          <w:spacing w:val="-3"/>
          <w:sz w:val="12"/>
        </w:rPr>
        <w:t>NOTA: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Os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trabalhos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assinados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exprimem</w:t>
      </w:r>
      <w:r>
        <w:rPr>
          <w:rFonts w:ascii="Times New Roman" w:hAnsi="Times New Roman"/>
          <w:color w:val="221E1F"/>
          <w:spacing w:val="-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conceitos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da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responsabilidade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de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seus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autores,</w:t>
      </w:r>
      <w:r>
        <w:rPr>
          <w:rFonts w:ascii="Times New Roman" w:hAnsi="Times New Roman"/>
          <w:color w:val="221E1F"/>
          <w:w w:val="9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coincidentes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ou</w:t>
      </w:r>
      <w:r>
        <w:rPr>
          <w:rFonts w:ascii="Times New Roman" w:hAnsi="Times New Roman"/>
          <w:color w:val="221E1F"/>
          <w:spacing w:val="-7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não</w:t>
      </w:r>
      <w:r>
        <w:rPr>
          <w:rFonts w:ascii="Times New Roman" w:hAnsi="Times New Roman"/>
          <w:color w:val="221E1F"/>
          <w:spacing w:val="-2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com</w:t>
      </w:r>
      <w:r>
        <w:rPr>
          <w:rFonts w:ascii="Times New Roman" w:hAnsi="Times New Roman"/>
          <w:color w:val="221E1F"/>
          <w:spacing w:val="-9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os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pontos</w:t>
      </w:r>
      <w:r>
        <w:rPr>
          <w:rFonts w:ascii="Times New Roman" w:hAnsi="Times New Roman"/>
          <w:color w:val="221E1F"/>
          <w:spacing w:val="-6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de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vista</w:t>
      </w:r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da</w:t>
      </w:r>
      <w:r>
        <w:rPr>
          <w:rFonts w:ascii="Times New Roman" w:hAnsi="Times New Roman"/>
          <w:color w:val="221E1F"/>
          <w:spacing w:val="-5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redação</w:t>
      </w:r>
      <w:r>
        <w:rPr>
          <w:rFonts w:ascii="Times New Roman" w:hAnsi="Times New Roman"/>
          <w:color w:val="221E1F"/>
          <w:spacing w:val="-2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da</w:t>
      </w:r>
      <w:r>
        <w:rPr>
          <w:rFonts w:ascii="Times New Roman" w:hAnsi="Times New Roman"/>
          <w:color w:val="221E1F"/>
          <w:spacing w:val="-8"/>
          <w:sz w:val="12"/>
        </w:rPr>
        <w:t xml:space="preserve"> </w:t>
      </w:r>
      <w:r>
        <w:rPr>
          <w:rFonts w:ascii="Times New Roman" w:hAnsi="Times New Roman"/>
          <w:color w:val="221E1F"/>
          <w:sz w:val="12"/>
        </w:rPr>
        <w:t>Revista.</w:t>
      </w:r>
    </w:p>
    <w:p w:rsidR="0026290D" w:rsidRDefault="008F7D81" w:rsidP="00B85371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9"/>
          <w:szCs w:val="9"/>
        </w:rPr>
        <w:t xml:space="preserve">  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TODOS OS DIREITOS RESERVADOS: Proibida a reprodução total ou parcial, sem a prévia</w:t>
      </w:r>
      <w:proofErr w:type="gramStart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  </w:t>
      </w:r>
      <w:proofErr w:type="gramEnd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autorização  da  Instituição, </w:t>
      </w:r>
      <w:r w:rsidR="0026290D">
        <w:rPr>
          <w:rFonts w:ascii="Times New Roman" w:eastAsia="Times New Roman" w:hAnsi="Times New Roman" w:cs="Times New Roman"/>
          <w:color w:val="221E1F"/>
          <w:spacing w:val="7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por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qualquer meio ou processo, especialmente por sistemas gráficos, </w:t>
      </w:r>
      <w:proofErr w:type="spellStart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microfílmicos</w:t>
      </w:r>
      <w:proofErr w:type="spellEnd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, fotográficos, reprográficos, fonográficos</w:t>
      </w:r>
      <w:r w:rsidR="0026290D">
        <w:rPr>
          <w:rFonts w:ascii="Times New Roman" w:eastAsia="Times New Roman" w:hAnsi="Times New Roman" w:cs="Times New Roman"/>
          <w:color w:val="221E1F"/>
          <w:spacing w:val="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ou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proofErr w:type="spellStart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videográficos</w:t>
      </w:r>
      <w:proofErr w:type="spellEnd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. Vedada </w:t>
      </w:r>
      <w:proofErr w:type="gramStart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</w:t>
      </w:r>
      <w:proofErr w:type="gramEnd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 xml:space="preserve"> memorização e/ou recuperação total ou parcial, bem como a inclusão de quaisquer partes desta obra</w:t>
      </w:r>
      <w:r w:rsidR="0026290D">
        <w:rPr>
          <w:rFonts w:ascii="Times New Roman" w:eastAsia="Times New Roman" w:hAnsi="Times New Roman" w:cs="Times New Roman"/>
          <w:color w:val="221E1F"/>
          <w:spacing w:val="20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em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qualquer</w:t>
      </w:r>
      <w:r w:rsidR="0026290D">
        <w:rPr>
          <w:rFonts w:ascii="Times New Roman" w:eastAsia="Times New Roman" w:hAnsi="Times New Roman" w:cs="Times New Roman"/>
          <w:color w:val="221E1F"/>
          <w:spacing w:val="15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sistema</w:t>
      </w:r>
      <w:r w:rsidR="0026290D">
        <w:rPr>
          <w:rFonts w:ascii="Times New Roman" w:eastAsia="Times New Roman" w:hAnsi="Times New Roman" w:cs="Times New Roman"/>
          <w:color w:val="221E1F"/>
          <w:spacing w:val="1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 w:rsidR="0026290D">
        <w:rPr>
          <w:rFonts w:ascii="Times New Roman" w:eastAsia="Times New Roman" w:hAnsi="Times New Roman" w:cs="Times New Roman"/>
          <w:color w:val="221E1F"/>
          <w:spacing w:val="1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processamento</w:t>
      </w:r>
      <w:r w:rsidR="0026290D">
        <w:rPr>
          <w:rFonts w:ascii="Times New Roman" w:eastAsia="Times New Roman" w:hAnsi="Times New Roman" w:cs="Times New Roman"/>
          <w:color w:val="221E1F"/>
          <w:spacing w:val="17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 w:rsidR="0026290D">
        <w:rPr>
          <w:rFonts w:ascii="Times New Roman" w:eastAsia="Times New Roman" w:hAnsi="Times New Roman" w:cs="Times New Roman"/>
          <w:color w:val="221E1F"/>
          <w:spacing w:val="1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dados.</w:t>
      </w:r>
      <w:r w:rsidR="0026290D">
        <w:rPr>
          <w:rFonts w:ascii="Times New Roman" w:eastAsia="Times New Roman" w:hAnsi="Times New Roman" w:cs="Times New Roman"/>
          <w:color w:val="221E1F"/>
          <w:spacing w:val="2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Essas</w:t>
      </w:r>
      <w:r w:rsidR="0026290D">
        <w:rPr>
          <w:rFonts w:ascii="Times New Roman" w:eastAsia="Times New Roman" w:hAnsi="Times New Roman" w:cs="Times New Roman"/>
          <w:color w:val="221E1F"/>
          <w:spacing w:val="13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proibições</w:t>
      </w:r>
      <w:r w:rsidR="0026290D">
        <w:rPr>
          <w:rFonts w:ascii="Times New Roman" w:eastAsia="Times New Roman" w:hAnsi="Times New Roman" w:cs="Times New Roman"/>
          <w:color w:val="221E1F"/>
          <w:spacing w:val="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aplicam-se</w:t>
      </w:r>
      <w:r w:rsidR="0026290D">
        <w:rPr>
          <w:rFonts w:ascii="Times New Roman" w:eastAsia="Times New Roman" w:hAnsi="Times New Roman" w:cs="Times New Roman"/>
          <w:color w:val="221E1F"/>
          <w:spacing w:val="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também</w:t>
      </w:r>
      <w:r w:rsidR="0026290D">
        <w:rPr>
          <w:rFonts w:ascii="Times New Roman" w:eastAsia="Times New Roman" w:hAnsi="Times New Roman" w:cs="Times New Roman"/>
          <w:color w:val="221E1F"/>
          <w:spacing w:val="10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às</w:t>
      </w:r>
      <w:r w:rsidR="0026290D">
        <w:rPr>
          <w:rFonts w:ascii="Times New Roman" w:eastAsia="Times New Roman" w:hAnsi="Times New Roman" w:cs="Times New Roman"/>
          <w:color w:val="221E1F"/>
          <w:spacing w:val="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características</w:t>
      </w:r>
      <w:r w:rsidR="0026290D">
        <w:rPr>
          <w:rFonts w:ascii="Times New Roman" w:eastAsia="Times New Roman" w:hAnsi="Times New Roman" w:cs="Times New Roman"/>
          <w:color w:val="221E1F"/>
          <w:spacing w:val="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da</w:t>
      </w:r>
      <w:r w:rsidR="0026290D">
        <w:rPr>
          <w:rFonts w:ascii="Times New Roman" w:eastAsia="Times New Roman" w:hAnsi="Times New Roman" w:cs="Times New Roman"/>
          <w:color w:val="221E1F"/>
          <w:spacing w:val="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obra</w:t>
      </w:r>
      <w:r w:rsidR="0026290D">
        <w:rPr>
          <w:rFonts w:ascii="Times New Roman" w:eastAsia="Times New Roman" w:hAnsi="Times New Roman" w:cs="Times New Roman"/>
          <w:color w:val="221E1F"/>
          <w:spacing w:val="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à</w:t>
      </w:r>
      <w:r w:rsidR="0026290D">
        <w:rPr>
          <w:rFonts w:ascii="Times New Roman" w:eastAsia="Times New Roman" w:hAnsi="Times New Roman" w:cs="Times New Roman"/>
          <w:color w:val="221E1F"/>
          <w:spacing w:val="1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sua</w:t>
      </w:r>
      <w:r w:rsidR="0026290D">
        <w:rPr>
          <w:rFonts w:ascii="Times New Roman" w:eastAsia="Times New Roman" w:hAnsi="Times New Roman" w:cs="Times New Roman"/>
          <w:color w:val="221E1F"/>
          <w:spacing w:val="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editoração.</w:t>
      </w:r>
      <w:r w:rsidR="0026290D">
        <w:rPr>
          <w:rFonts w:ascii="Times New Roman" w:eastAsia="Times New Roman" w:hAnsi="Times New Roman" w:cs="Times New Roman"/>
          <w:color w:val="221E1F"/>
          <w:spacing w:val="13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violação dos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direitos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autorais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é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punível</w:t>
      </w:r>
      <w:r w:rsidR="0026290D">
        <w:rPr>
          <w:rFonts w:ascii="Times New Roman" w:eastAsia="Times New Roman" w:hAnsi="Times New Roman" w:cs="Times New Roman"/>
          <w:color w:val="221E1F"/>
          <w:spacing w:val="-3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como crime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(art.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184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§§,</w:t>
      </w:r>
      <w:r w:rsidR="0026290D">
        <w:rPr>
          <w:rFonts w:ascii="Times New Roman" w:eastAsia="Times New Roman" w:hAnsi="Times New Roman" w:cs="Times New Roman"/>
          <w:color w:val="221E1F"/>
          <w:spacing w:val="-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do</w:t>
      </w:r>
      <w:r w:rsidR="0026290D">
        <w:rPr>
          <w:rFonts w:ascii="Times New Roman" w:eastAsia="Times New Roman" w:hAnsi="Times New Roman" w:cs="Times New Roman"/>
          <w:color w:val="221E1F"/>
          <w:spacing w:val="-6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Código</w:t>
      </w:r>
      <w:r w:rsidR="0026290D">
        <w:rPr>
          <w:rFonts w:ascii="Times New Roman" w:eastAsia="Times New Roman" w:hAnsi="Times New Roman" w:cs="Times New Roman"/>
          <w:color w:val="221E1F"/>
          <w:spacing w:val="-6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Penal,</w:t>
      </w:r>
      <w:r w:rsidR="0026290D">
        <w:rPr>
          <w:rFonts w:ascii="Times New Roman" w:eastAsia="Times New Roman" w:hAnsi="Times New Roman" w:cs="Times New Roman"/>
          <w:color w:val="221E1F"/>
          <w:spacing w:val="-7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cf.</w:t>
      </w:r>
      <w:r w:rsidR="0026290D">
        <w:rPr>
          <w:rFonts w:ascii="Times New Roman" w:eastAsia="Times New Roman" w:hAnsi="Times New Roman" w:cs="Times New Roman"/>
          <w:color w:val="221E1F"/>
          <w:spacing w:val="-5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Lei</w:t>
      </w:r>
      <w:r w:rsidR="0026290D">
        <w:rPr>
          <w:rFonts w:ascii="Times New Roman" w:eastAsia="Times New Roman" w:hAnsi="Times New Roman" w:cs="Times New Roman"/>
          <w:color w:val="221E1F"/>
          <w:spacing w:val="-8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n</w:t>
      </w:r>
      <w:r w:rsidR="0026290D">
        <w:rPr>
          <w:rFonts w:ascii="Times New Roman" w:eastAsia="Times New Roman" w:hAnsi="Times New Roman" w:cs="Times New Roman"/>
          <w:color w:val="221E1F"/>
          <w:position w:val="4"/>
          <w:sz w:val="7"/>
          <w:szCs w:val="7"/>
        </w:rPr>
        <w:t>o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.</w:t>
      </w:r>
      <w:r w:rsidR="0026290D">
        <w:rPr>
          <w:rFonts w:ascii="Times New Roman" w:eastAsia="Times New Roman" w:hAnsi="Times New Roman" w:cs="Times New Roman"/>
          <w:color w:val="221E1F"/>
          <w:spacing w:val="-7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6.895,</w:t>
      </w:r>
      <w:r w:rsidR="0026290D">
        <w:rPr>
          <w:rFonts w:ascii="Times New Roman" w:eastAsia="Times New Roman" w:hAnsi="Times New Roman" w:cs="Times New Roman"/>
          <w:color w:val="221E1F"/>
          <w:spacing w:val="-10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 w:rsidR="0026290D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17-12-1980)</w:t>
      </w:r>
      <w:r w:rsidR="0026290D">
        <w:rPr>
          <w:rFonts w:ascii="Times New Roman" w:eastAsia="Times New Roman" w:hAnsi="Times New Roman" w:cs="Times New Roman"/>
          <w:color w:val="221E1F"/>
          <w:spacing w:val="-8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com</w:t>
      </w:r>
      <w:r w:rsidR="0026290D">
        <w:rPr>
          <w:rFonts w:ascii="Times New Roman" w:eastAsia="Times New Roman" w:hAnsi="Times New Roman" w:cs="Times New Roman"/>
          <w:color w:val="221E1F"/>
          <w:spacing w:val="-13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pena</w:t>
      </w:r>
      <w:r w:rsidR="0026290D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 w:rsidR="0026290D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prisão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multa,</w:t>
      </w:r>
      <w:r w:rsidR="0026290D">
        <w:rPr>
          <w:rFonts w:ascii="Times New Roman" w:eastAsia="Times New Roman" w:hAnsi="Times New Roman" w:cs="Times New Roman"/>
          <w:color w:val="221E1F"/>
          <w:spacing w:val="-10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conjuntamente</w:t>
      </w:r>
      <w:r w:rsidR="0026290D">
        <w:rPr>
          <w:rFonts w:ascii="Times New Roman" w:eastAsia="Times New Roman" w:hAnsi="Times New Roman" w:cs="Times New Roman"/>
          <w:color w:val="221E1F"/>
          <w:spacing w:val="-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com</w:t>
      </w:r>
      <w:r w:rsidR="0026290D">
        <w:rPr>
          <w:rFonts w:ascii="Times New Roman" w:eastAsia="Times New Roman" w:hAnsi="Times New Roman" w:cs="Times New Roman"/>
          <w:color w:val="221E1F"/>
          <w:spacing w:val="-13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busca</w:t>
      </w:r>
      <w:r w:rsidR="0026290D">
        <w:rPr>
          <w:rFonts w:ascii="Times New Roman" w:eastAsia="Times New Roman" w:hAnsi="Times New Roman" w:cs="Times New Roman"/>
          <w:color w:val="221E1F"/>
          <w:spacing w:val="-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-11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apreensão</w:t>
      </w:r>
      <w:r w:rsidR="0026290D">
        <w:rPr>
          <w:rFonts w:ascii="Times New Roman" w:eastAsia="Times New Roman" w:hAnsi="Times New Roman" w:cs="Times New Roman"/>
          <w:color w:val="221E1F"/>
          <w:spacing w:val="-8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-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indenizações</w:t>
      </w:r>
      <w:r w:rsidR="0026290D">
        <w:rPr>
          <w:rFonts w:ascii="Times New Roman" w:eastAsia="Times New Roman" w:hAnsi="Times New Roman" w:cs="Times New Roman"/>
          <w:color w:val="221E1F"/>
          <w:spacing w:val="-1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diversas</w:t>
      </w:r>
      <w:r w:rsidR="0026290D">
        <w:rPr>
          <w:rFonts w:ascii="Times New Roman" w:eastAsia="Times New Roman" w:hAnsi="Times New Roman" w:cs="Times New Roman"/>
          <w:color w:val="221E1F"/>
          <w:spacing w:val="-10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(</w:t>
      </w:r>
      <w:proofErr w:type="spellStart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arts</w:t>
      </w:r>
      <w:proofErr w:type="spellEnd"/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.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122,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123,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124</w:t>
      </w:r>
      <w:r w:rsidR="0026290D">
        <w:rPr>
          <w:rFonts w:ascii="Times New Roman" w:eastAsia="Times New Roman" w:hAnsi="Times New Roman" w:cs="Times New Roman"/>
          <w:color w:val="221E1F"/>
          <w:spacing w:val="-6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e</w:t>
      </w:r>
      <w:r w:rsidR="0026290D">
        <w:rPr>
          <w:rFonts w:ascii="Times New Roman" w:eastAsia="Times New Roman" w:hAnsi="Times New Roman" w:cs="Times New Roman"/>
          <w:color w:val="221E1F"/>
          <w:spacing w:val="-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126,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da</w:t>
      </w:r>
      <w:r w:rsidR="0026290D">
        <w:rPr>
          <w:rFonts w:ascii="Times New Roman" w:eastAsia="Times New Roman" w:hAnsi="Times New Roman" w:cs="Times New Roman"/>
          <w:color w:val="221E1F"/>
          <w:spacing w:val="-7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Lei</w:t>
      </w:r>
      <w:r w:rsidR="0026290D">
        <w:rPr>
          <w:rFonts w:ascii="Times New Roman" w:eastAsia="Times New Roman" w:hAnsi="Times New Roman" w:cs="Times New Roman"/>
          <w:color w:val="221E1F"/>
          <w:spacing w:val="-6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n</w:t>
      </w:r>
      <w:r w:rsidR="0026290D">
        <w:rPr>
          <w:rFonts w:ascii="Times New Roman" w:eastAsia="Times New Roman" w:hAnsi="Times New Roman" w:cs="Times New Roman"/>
          <w:color w:val="221E1F"/>
          <w:position w:val="4"/>
          <w:sz w:val="7"/>
          <w:szCs w:val="7"/>
        </w:rPr>
        <w:t>o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.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5.988</w:t>
      </w:r>
      <w:r w:rsidR="0026290D">
        <w:rPr>
          <w:rFonts w:ascii="Times New Roman" w:eastAsia="Times New Roman" w:hAnsi="Times New Roman" w:cs="Times New Roman"/>
          <w:color w:val="221E1F"/>
          <w:spacing w:val="-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de</w:t>
      </w:r>
      <w:r w:rsidR="0026290D">
        <w:rPr>
          <w:rFonts w:ascii="Times New Roman" w:eastAsia="Times New Roman" w:hAnsi="Times New Roman" w:cs="Times New Roman"/>
          <w:color w:val="221E1F"/>
          <w:spacing w:val="-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14-12-1973,</w:t>
      </w:r>
      <w:r w:rsidR="0026290D">
        <w:rPr>
          <w:rFonts w:ascii="Times New Roman" w:eastAsia="Times New Roman" w:hAnsi="Times New Roman" w:cs="Times New Roman"/>
          <w:color w:val="221E1F"/>
          <w:spacing w:val="-2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Lei</w:t>
      </w:r>
      <w:r w:rsidR="0026290D">
        <w:rPr>
          <w:rFonts w:ascii="Times New Roman" w:eastAsia="Times New Roman" w:hAnsi="Times New Roman" w:cs="Times New Roman"/>
          <w:color w:val="221E1F"/>
          <w:spacing w:val="-8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dos</w:t>
      </w:r>
      <w:r w:rsidR="0026290D">
        <w:rPr>
          <w:rFonts w:ascii="Times New Roman" w:eastAsia="Times New Roman" w:hAnsi="Times New Roman" w:cs="Times New Roman"/>
          <w:color w:val="221E1F"/>
          <w:w w:val="99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Direitos</w:t>
      </w:r>
      <w:r w:rsidR="0026290D">
        <w:rPr>
          <w:rFonts w:ascii="Times New Roman" w:eastAsia="Times New Roman" w:hAnsi="Times New Roman" w:cs="Times New Roman"/>
          <w:color w:val="221E1F"/>
          <w:spacing w:val="-14"/>
          <w:sz w:val="12"/>
          <w:szCs w:val="12"/>
        </w:rPr>
        <w:t xml:space="preserve"> </w:t>
      </w:r>
      <w:r w:rsidR="0026290D">
        <w:rPr>
          <w:rFonts w:ascii="Times New Roman" w:eastAsia="Times New Roman" w:hAnsi="Times New Roman" w:cs="Times New Roman"/>
          <w:color w:val="221E1F"/>
          <w:sz w:val="12"/>
          <w:szCs w:val="12"/>
        </w:rPr>
        <w:t>Autorais).</w:t>
      </w:r>
    </w:p>
    <w:p w:rsidR="0026290D" w:rsidRDefault="0026290D" w:rsidP="0026290D">
      <w:pPr>
        <w:spacing w:line="242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85371" w:rsidRDefault="00B85371" w:rsidP="0026290D">
      <w:pPr>
        <w:spacing w:line="242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85371" w:rsidRPr="00AD79EF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79EF">
        <w:rPr>
          <w:rFonts w:ascii="Times New Roman"/>
          <w:b/>
          <w:color w:val="221E1F"/>
          <w:sz w:val="16"/>
        </w:rPr>
        <w:t>CONSELHO</w:t>
      </w:r>
      <w:r w:rsidRPr="00AD79EF">
        <w:rPr>
          <w:rFonts w:ascii="Times New Roman"/>
          <w:b/>
          <w:color w:val="221E1F"/>
          <w:spacing w:val="-23"/>
          <w:sz w:val="16"/>
        </w:rPr>
        <w:t xml:space="preserve"> </w:t>
      </w:r>
      <w:r w:rsidRPr="00AD79EF">
        <w:rPr>
          <w:rFonts w:ascii="Times New Roman"/>
          <w:b/>
          <w:color w:val="221E1F"/>
          <w:sz w:val="16"/>
        </w:rPr>
        <w:t xml:space="preserve">EDITORIAL / </w:t>
      </w:r>
      <w:r w:rsidRPr="00AD79EF">
        <w:rPr>
          <w:rStyle w:val="shorttext"/>
          <w:rFonts w:ascii="Times New Roman" w:hAnsi="Times New Roman" w:cs="Times New Roman"/>
          <w:b/>
          <w:i/>
          <w:color w:val="222222"/>
          <w:sz w:val="16"/>
          <w:szCs w:val="16"/>
          <w:lang w:val="en"/>
        </w:rPr>
        <w:t>Editorial Board</w:t>
      </w:r>
    </w:p>
    <w:p w:rsidR="00090BA4" w:rsidRDefault="00090BA4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>
        <w:rPr>
          <w:rFonts w:ascii="Times New Roman"/>
          <w:color w:val="221E1F"/>
          <w:sz w:val="16"/>
        </w:rPr>
        <w:t xml:space="preserve">Prof. </w:t>
      </w:r>
      <w:r w:rsidRPr="00E776FC">
        <w:rPr>
          <w:rFonts w:ascii="Times New Roman"/>
          <w:color w:val="221E1F"/>
          <w:sz w:val="16"/>
        </w:rPr>
        <w:t>C</w:t>
      </w:r>
      <w:r w:rsidRPr="00E776FC">
        <w:rPr>
          <w:rFonts w:ascii="Times New Roman"/>
          <w:color w:val="221E1F"/>
          <w:sz w:val="16"/>
        </w:rPr>
        <w:t>í</w:t>
      </w:r>
      <w:r w:rsidRPr="00E776FC">
        <w:rPr>
          <w:rFonts w:ascii="Times New Roman"/>
          <w:color w:val="221E1F"/>
          <w:sz w:val="16"/>
        </w:rPr>
        <w:t>cero Krupp da Luz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>
        <w:rPr>
          <w:rFonts w:ascii="Times New Roman"/>
          <w:color w:val="221E1F"/>
          <w:sz w:val="16"/>
        </w:rPr>
        <w:t>Faculdade de Direito do Sul de Minas</w:t>
      </w:r>
    </w:p>
    <w:p w:rsidR="00F26424" w:rsidRDefault="00F26424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</w:p>
    <w:p w:rsidR="00F26424" w:rsidRDefault="00F26424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>
        <w:rPr>
          <w:rFonts w:ascii="Times New Roman"/>
          <w:color w:val="221E1F"/>
          <w:sz w:val="16"/>
        </w:rPr>
        <w:t>Profa. Dra. Cl</w:t>
      </w:r>
      <w:r>
        <w:rPr>
          <w:rFonts w:ascii="Times New Roman"/>
          <w:color w:val="221E1F"/>
          <w:sz w:val="16"/>
        </w:rPr>
        <w:t>á</w:t>
      </w:r>
      <w:r>
        <w:rPr>
          <w:rFonts w:ascii="Times New Roman"/>
          <w:color w:val="221E1F"/>
          <w:sz w:val="16"/>
        </w:rPr>
        <w:t>udia Mansani Queda de Toledo</w:t>
      </w:r>
    </w:p>
    <w:p w:rsidR="00F26424" w:rsidRDefault="00F26424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>
        <w:rPr>
          <w:rFonts w:ascii="Times New Roman"/>
          <w:color w:val="221E1F"/>
          <w:sz w:val="16"/>
        </w:rPr>
        <w:t>Faculdade de Direito do Sul de Minas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>
        <w:rPr>
          <w:rFonts w:ascii="Times New Roman"/>
          <w:color w:val="221E1F"/>
          <w:sz w:val="16"/>
        </w:rPr>
        <w:t>Prof. Dr. Eduardo Andr</w:t>
      </w:r>
      <w:r>
        <w:rPr>
          <w:rFonts w:ascii="Times New Roman"/>
          <w:color w:val="221E1F"/>
          <w:sz w:val="16"/>
        </w:rPr>
        <w:t>é</w:t>
      </w:r>
      <w:r>
        <w:rPr>
          <w:rFonts w:ascii="Times New Roman"/>
          <w:color w:val="221E1F"/>
          <w:sz w:val="16"/>
        </w:rPr>
        <w:t>s Velandia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/>
          <w:i/>
          <w:color w:val="221E1F"/>
          <w:sz w:val="16"/>
        </w:rPr>
      </w:pPr>
      <w:r w:rsidRPr="00E776FC">
        <w:rPr>
          <w:rFonts w:ascii="Times New Roman"/>
          <w:i/>
          <w:color w:val="221E1F"/>
          <w:sz w:val="16"/>
        </w:rPr>
        <w:t>Universidad Libre de Col</w:t>
      </w:r>
      <w:r w:rsidRPr="00E776FC">
        <w:rPr>
          <w:rFonts w:ascii="Times New Roman"/>
          <w:i/>
          <w:color w:val="221E1F"/>
          <w:sz w:val="16"/>
        </w:rPr>
        <w:t>ô</w:t>
      </w:r>
      <w:r w:rsidRPr="00E776FC">
        <w:rPr>
          <w:rFonts w:ascii="Times New Roman"/>
          <w:i/>
          <w:color w:val="221E1F"/>
          <w:sz w:val="16"/>
        </w:rPr>
        <w:t>mbia</w:t>
      </w:r>
    </w:p>
    <w:p w:rsidR="00205DA5" w:rsidRDefault="00205DA5" w:rsidP="00B85371">
      <w:pPr>
        <w:spacing w:after="0" w:line="240" w:lineRule="auto"/>
        <w:ind w:right="96"/>
        <w:jc w:val="center"/>
        <w:rPr>
          <w:rFonts w:ascii="Times New Roman"/>
          <w:i/>
          <w:color w:val="221E1F"/>
          <w:sz w:val="16"/>
        </w:rPr>
      </w:pPr>
    </w:p>
    <w:p w:rsidR="00205DA5" w:rsidRPr="00205DA5" w:rsidRDefault="00205DA5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  <w:r w:rsidRPr="00205DA5">
        <w:rPr>
          <w:rFonts w:ascii="Times New Roman"/>
          <w:color w:val="221E1F"/>
          <w:sz w:val="16"/>
        </w:rPr>
        <w:t>Prof. Dr. Fl</w:t>
      </w:r>
      <w:r w:rsidRPr="00205DA5">
        <w:rPr>
          <w:rFonts w:ascii="Times New Roman"/>
          <w:color w:val="221E1F"/>
          <w:sz w:val="16"/>
        </w:rPr>
        <w:t>á</w:t>
      </w:r>
      <w:r w:rsidRPr="00205DA5">
        <w:rPr>
          <w:rFonts w:ascii="Times New Roman"/>
          <w:color w:val="221E1F"/>
          <w:sz w:val="16"/>
        </w:rPr>
        <w:t>vio Luis de Oliveira</w:t>
      </w:r>
    </w:p>
    <w:p w:rsidR="00205DA5" w:rsidRPr="00E776FC" w:rsidRDefault="00205DA5" w:rsidP="00B85371">
      <w:pPr>
        <w:spacing w:after="0" w:line="240" w:lineRule="auto"/>
        <w:ind w:right="96"/>
        <w:jc w:val="center"/>
        <w:rPr>
          <w:rFonts w:ascii="Times New Roman"/>
          <w:i/>
          <w:color w:val="221E1F"/>
          <w:sz w:val="16"/>
        </w:rPr>
      </w:pPr>
      <w:r>
        <w:rPr>
          <w:rFonts w:ascii="Times New Roman"/>
          <w:i/>
          <w:color w:val="221E1F"/>
          <w:sz w:val="16"/>
        </w:rPr>
        <w:t>Institui</w:t>
      </w:r>
      <w:r>
        <w:rPr>
          <w:rFonts w:ascii="Times New Roman"/>
          <w:i/>
          <w:color w:val="221E1F"/>
          <w:sz w:val="16"/>
        </w:rPr>
        <w:t>çã</w:t>
      </w:r>
      <w:r>
        <w:rPr>
          <w:rFonts w:ascii="Times New Roman"/>
          <w:i/>
          <w:color w:val="221E1F"/>
          <w:sz w:val="16"/>
        </w:rPr>
        <w:t xml:space="preserve">o Toledo de Ensino </w:t>
      </w:r>
      <w:r>
        <w:rPr>
          <w:rFonts w:ascii="Times New Roman"/>
          <w:i/>
          <w:color w:val="221E1F"/>
          <w:sz w:val="16"/>
        </w:rPr>
        <w:t>–</w:t>
      </w:r>
      <w:r>
        <w:rPr>
          <w:rFonts w:ascii="Times New Roman"/>
          <w:i/>
          <w:color w:val="221E1F"/>
          <w:sz w:val="16"/>
        </w:rPr>
        <w:t xml:space="preserve"> Bauru/SP</w:t>
      </w:r>
    </w:p>
    <w:p w:rsidR="00B85371" w:rsidRPr="00E776FC" w:rsidRDefault="00B85371" w:rsidP="00B85371">
      <w:pPr>
        <w:spacing w:after="0" w:line="240" w:lineRule="auto"/>
        <w:ind w:right="96"/>
        <w:jc w:val="center"/>
        <w:rPr>
          <w:rFonts w:ascii="Times New Roman"/>
          <w:color w:val="221E1F"/>
          <w:sz w:val="16"/>
        </w:rPr>
      </w:pPr>
    </w:p>
    <w:p w:rsidR="00B85371" w:rsidRPr="00E776FC" w:rsidRDefault="00B85371" w:rsidP="00B85371">
      <w:pPr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 w:rsidRPr="00E776FC">
        <w:rPr>
          <w:rFonts w:ascii="Times New Roman" w:hAnsi="Times New Roman"/>
          <w:color w:val="221E1F"/>
          <w:sz w:val="16"/>
        </w:rPr>
        <w:t>Prof. Dr. Gilson Delgado Miranda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Pontifícia Universidade Católica de São Paulo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  <w:lang w:val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/>
        </w:rPr>
        <w:t>Prof. Dr. Haideer Miranda Bonilha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s-ES_tradn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_tradnl"/>
        </w:rPr>
        <w:t>Facultad de Derecho de la Universidad de Costa (Costa Rica)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s-ES_tradnl"/>
        </w:rPr>
      </w:pPr>
    </w:p>
    <w:p w:rsidR="00B85371" w:rsidRP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85371">
        <w:rPr>
          <w:rFonts w:ascii="Times New Roman" w:eastAsia="Times New Roman" w:hAnsi="Times New Roman" w:cs="Times New Roman"/>
          <w:i/>
          <w:sz w:val="16"/>
          <w:szCs w:val="16"/>
        </w:rPr>
        <w:t xml:space="preserve">Prof. Dr. Ingo Wolfgang Sarlet 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Pontifícia Universidade Católica do Rio Grande do Sul</w:t>
      </w:r>
    </w:p>
    <w:p w:rsidR="00F26424" w:rsidRDefault="00F26424" w:rsidP="00B85371">
      <w:pPr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</w:p>
    <w:p w:rsidR="00F26424" w:rsidRPr="000E6502" w:rsidRDefault="00F26424" w:rsidP="00B85371">
      <w:pPr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 w:rsidRPr="000E6502">
        <w:rPr>
          <w:rFonts w:ascii="Times New Roman" w:hAnsi="Times New Roman"/>
          <w:color w:val="221E1F"/>
          <w:sz w:val="16"/>
        </w:rPr>
        <w:t>Profa. Dra. Jamile Bergamaschine Mata Diz</w:t>
      </w:r>
    </w:p>
    <w:p w:rsidR="000E6502" w:rsidRPr="00B85371" w:rsidRDefault="000E6502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/>
          <w:i/>
          <w:color w:val="221E1F"/>
          <w:sz w:val="16"/>
        </w:rPr>
        <w:t>Fundação Universidade de Itaúna</w:t>
      </w:r>
    </w:p>
    <w:p w:rsidR="00B85371" w:rsidRP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Prof. Dr. Marcelo Labanca Corrêa de Araujo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Universidade Católica de Pernambuco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Prof. Dr. Orides Mezzaroba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Universidade Federal de Santa Catarina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Profa. Dra. Patrícia Miranda Pizzol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Pontifícia Universidade Católica de São Paulo</w:t>
      </w:r>
    </w:p>
    <w:p w:rsidR="00B85371" w:rsidRDefault="00B85371" w:rsidP="00B8537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>
        <w:rPr>
          <w:rFonts w:ascii="Times New Roman" w:hAnsi="Times New Roman"/>
          <w:color w:val="221E1F"/>
          <w:sz w:val="16"/>
        </w:rPr>
        <w:t>Prof. Dr. Roberto Romboli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Università de Pisa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>
        <w:rPr>
          <w:rFonts w:ascii="Times New Roman" w:hAnsi="Times New Roman"/>
          <w:color w:val="221E1F"/>
          <w:sz w:val="16"/>
        </w:rPr>
        <w:t>Prof. Dr. Rodrigo Perez Lisisic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Universidade de Atacama</w:t>
      </w:r>
    </w:p>
    <w:p w:rsidR="00B85371" w:rsidRDefault="00B85371" w:rsidP="00B85371">
      <w:pPr>
        <w:tabs>
          <w:tab w:val="left" w:pos="2835"/>
        </w:tabs>
        <w:spacing w:after="0" w:line="180" w:lineRule="exact"/>
        <w:ind w:right="96"/>
        <w:jc w:val="center"/>
        <w:rPr>
          <w:rFonts w:ascii="Times New Roman" w:hAnsi="Times New Roman"/>
          <w:color w:val="221E1F"/>
          <w:sz w:val="16"/>
        </w:rPr>
      </w:pP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>
        <w:rPr>
          <w:rFonts w:ascii="Times New Roman" w:hAnsi="Times New Roman"/>
          <w:color w:val="221E1F"/>
          <w:sz w:val="16"/>
        </w:rPr>
        <w:t>Prof. Dr. Rogelio Barba</w:t>
      </w:r>
      <w:r>
        <w:rPr>
          <w:rFonts w:ascii="Times New Roman" w:hAnsi="Times New Roman"/>
          <w:color w:val="221E1F"/>
          <w:spacing w:val="-9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</w:rPr>
        <w:t>Alvarez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Universidad de Guadalajara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color w:val="221E1F"/>
          <w:sz w:val="16"/>
        </w:rPr>
      </w:pPr>
      <w:r>
        <w:rPr>
          <w:rFonts w:ascii="Times New Roman" w:hAnsi="Times New Roman"/>
          <w:color w:val="221E1F"/>
          <w:sz w:val="16"/>
        </w:rPr>
        <w:t>Prof. Dr. Vladimir Brega Filho</w:t>
      </w:r>
    </w:p>
    <w:p w:rsidR="00B85371" w:rsidRDefault="00B85371" w:rsidP="00B85371">
      <w:pPr>
        <w:tabs>
          <w:tab w:val="left" w:pos="2835"/>
        </w:tabs>
        <w:spacing w:after="0" w:line="240" w:lineRule="auto"/>
        <w:ind w:right="96"/>
        <w:jc w:val="center"/>
        <w:rPr>
          <w:rFonts w:ascii="Times New Roman" w:hAnsi="Times New Roman"/>
          <w:i/>
          <w:color w:val="221E1F"/>
          <w:sz w:val="16"/>
        </w:rPr>
      </w:pPr>
      <w:r>
        <w:rPr>
          <w:rFonts w:ascii="Times New Roman" w:hAnsi="Times New Roman"/>
          <w:i/>
          <w:color w:val="221E1F"/>
          <w:sz w:val="16"/>
        </w:rPr>
        <w:t>Universidade Estadual do Norte Pioneiro</w:t>
      </w:r>
    </w:p>
    <w:p w:rsidR="00B85371" w:rsidRDefault="00B85371" w:rsidP="0026290D">
      <w:pPr>
        <w:spacing w:line="242" w:lineRule="auto"/>
        <w:jc w:val="both"/>
        <w:rPr>
          <w:rFonts w:ascii="Times New Roman" w:eastAsia="Times New Roman" w:hAnsi="Times New Roman" w:cs="Times New Roman"/>
          <w:sz w:val="12"/>
          <w:szCs w:val="12"/>
        </w:rPr>
        <w:sectPr w:rsidR="00B85371">
          <w:type w:val="continuous"/>
          <w:pgSz w:w="9180" w:h="12980"/>
          <w:pgMar w:top="1220" w:right="1260" w:bottom="280" w:left="1020" w:header="720" w:footer="720" w:gutter="0"/>
          <w:cols w:space="720"/>
        </w:sectPr>
      </w:pPr>
    </w:p>
    <w:p w:rsidR="0026290D" w:rsidRDefault="0026290D" w:rsidP="0026290D">
      <w:pPr>
        <w:spacing w:before="28"/>
        <w:ind w:right="121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221E1F"/>
          <w:spacing w:val="-20"/>
          <w:sz w:val="32"/>
        </w:rPr>
        <w:lastRenderedPageBreak/>
        <w:t>SUMÁRIO</w:t>
      </w:r>
    </w:p>
    <w:p w:rsidR="0026290D" w:rsidRDefault="0026290D" w:rsidP="0026290D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p w:rsidR="0026290D" w:rsidRDefault="0026290D" w:rsidP="0026290D">
      <w:pPr>
        <w:spacing w:line="20" w:lineRule="exact"/>
        <w:ind w:left="64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>
                <wp:extent cx="1685925" cy="7620"/>
                <wp:effectExtent l="1905" t="8255" r="7620" b="3175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7620"/>
                          <a:chOff x="0" y="0"/>
                          <a:chExt cx="2655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43" cy="2"/>
                            <a:chOff x="6" y="6"/>
                            <a:chExt cx="2643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43"/>
                                <a:gd name="T2" fmla="+- 0 2648 6"/>
                                <a:gd name="T3" fmla="*/ T2 w 2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3">
                                  <a:moveTo>
                                    <a:pt x="0" y="0"/>
                                  </a:moveTo>
                                  <a:lnTo>
                                    <a:pt x="264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132.75pt;height:.6pt;mso-position-horizontal-relative:char;mso-position-vertical-relative:line" coordsize="26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QCiQMAAM8IAAAOAAAAZHJzL2Uyb0RvYy54bWy0Vttu4zYQfS+w/0DwcQtHl8iKI0RZLHwJ&#10;CmzbBdb9AFqiLliJZEnacrbov3d4kSI7CFpssXlwhp7hzDnDufjhw7nv0IlK1XKW4+gmxIiygpct&#10;q3P8x363WGGkNGEl6TijOX6mCn94fPfTwyAyGvOGdyWVCJwwlQ0ix43WIgsCVTS0J+qGC8pAWXHZ&#10;Ew1HWQelJAN477sgDsM0GLgsheQFVQq+3TglfrT+q4oW+veqUlSjLseATdtPaT8P5jN4fCBZLYlo&#10;2sLDIN+Boictg6CTqw3RBB1l+8pV3xaSK17pm4L3Aa+qtqCWA7CJwis2T5IfheVSZ0MtpjRBaq/y&#10;9N1ui99OnyVqyxynGDHSwxM9yaPgKDWpGUSdgcWTFF/EZ+n4gfiJF18VqINrvTnXzhgdhl95Ce7I&#10;UXObmnMle+MCSKOzfYHn6QXoWaMCvozS1fI+XmJUgO4ujf0DFQ284qtLRbP11+J06e9EscEdkMxF&#10;swg9IkfHHiZmnvvdC3fIOLr90dwh18DPpphkI/c4TW4dccuBZBPrC/M564sLb5KGzlIvxaP+X/F8&#10;aYigtiaVKQ2fQOhyVzw7SanpVpS4HFqjsXjUvHJmmkGoTEGB/WvNXCTijbxNaYAEHpV+otxWHTl9&#10;Utp1ewmSreXSg97DZKj6Dhr/5wUKUeqKH5p5MohGg/cB2odoQPaxvLvRSzwaWS9gsXrtCF7YRTKO&#10;4pkjgF2PwEgzYi3OzIMFCREzVEPbTIIr0w97ADZ2EXgAI0PsDVuIfW3r7vgQEqbl9ZyUGMGcPJjH&#10;JJkg2iAbRTTk2ObBfNHzE91zq9JXnQpBXrQdm1vBdcjaDJVTww0TyzbyFNRgnT0o47u26yyujhko&#10;dlwYAIp3bWmU9iDrw7qT6ERgA8RxtIt2fkJcmMGkZaV11lBSbr2sSds5GYJ3NrdQdT4Fpv7siP/r&#10;PrzfrrarZJHE6XaRhJvN4uNunSzSXXS33Nxu1utN9Ld5tijJmrYsKTPoxnUTJf+tI/3ic4tiWjgX&#10;LNSc7M7+vSYbXMKwSQYu43/LDuama0kzKVV24OUztKfkbn/Cvgeh4fIbRgPszhyrP49EUoy6XxjM&#10;l/soScyytYdkeQdjHMm55jDXEFaAqxxrDAVuxLV2C/ooZFs3ECmyJc/4R1glVWu62OJzqPwBRpyV&#10;/ALyMmxNkC7W8vxsrV5+hzz+AwAA//8DAFBLAwQUAAYACAAAACEAhLLortoAAAADAQAADwAAAGRy&#10;cy9kb3ducmV2LnhtbEyPQUvDQBCF74L/YRnBm90kkiIxm1KKeiqCrSDepsk0Cc3Ohuw2Sf+9oxd7&#10;eTC8x3vf5KvZdmqkwbeODcSLCBRx6aqWawOf+9eHJ1A+IFfYOSYDF/KwKm5vcswqN/EHjbtQKylh&#10;n6GBJoQ+09qXDVn0C9cTi3d0g8Ug51DrasBJym2nkyhaaosty0KDPW0aKk+7szXwNuG0foxfxu3p&#10;uLl879P3r21MxtzfzetnUIHm8B+GX3xBh0KYDu7MlVedAXkk/Kl4yTJNQR0klIAucn3NXvwAAAD/&#10;/wMAUEsBAi0AFAAGAAgAAAAhALaDOJL+AAAA4QEAABMAAAAAAAAAAAAAAAAAAAAAAFtDb250ZW50&#10;X1R5cGVzXS54bWxQSwECLQAUAAYACAAAACEAOP0h/9YAAACUAQAACwAAAAAAAAAAAAAAAAAvAQAA&#10;X3JlbHMvLnJlbHNQSwECLQAUAAYACAAAACEAmI+0AokDAADPCAAADgAAAAAAAAAAAAAAAAAuAgAA&#10;ZHJzL2Uyb0RvYy54bWxQSwECLQAUAAYACAAAACEAhLLortoAAAADAQAADwAAAAAAAAAAAAAAAADj&#10;BQAAZHJzL2Rvd25yZXYueG1sUEsFBgAAAAAEAAQA8wAAAOoGAAAAAA==&#10;">
                <v:group id="Group 3" o:spid="_x0000_s1027" style="position:absolute;left:6;top:6;width:2643;height:2" coordorigin="6,6" coordsize="2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6;top:6;width:2643;height:2;visibility:visible;mso-wrap-style:square;v-text-anchor:top" coordsize="2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l/8EA&#10;AADaAAAADwAAAGRycy9kb3ducmV2LnhtbERP3WqDMBS+L/Qdwin0rsZ1TIYzLaPQsjoZzO0BDuZU&#10;peZETKp2T79cDHb58f1n+9l0YqTBtZYVPEQxCOLK6pZrBd9fx80zCOeRNXaWScGdHOx3y0WGqbYT&#10;f9JY+lqEEHYpKmi871MpXdWQQRfZnjhwFzsY9AEOtdQDTiHcdHIbx4k02HJoaLCnQ0PVtbwZBe4x&#10;+SnumD+N01nO+Skv3g8fTqn1an59AeFp9v/iP/ebVhC2hivhB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85f/BAAAA2gAAAA8AAAAAAAAAAAAAAAAAmAIAAGRycy9kb3du&#10;cmV2LnhtbFBLBQYAAAAABAAEAPUAAACGAwAAAAA=&#10;" path="m,l2642,e" filled="f" strokecolor="#221f1f" strokeweight=".6pt">
                    <v:path arrowok="t" o:connecttype="custom" o:connectlocs="0,0;2642,0" o:connectangles="0,0"/>
                  </v:shape>
                </v:group>
                <w10:anchorlock/>
              </v:group>
            </w:pict>
          </mc:Fallback>
        </mc:AlternateContent>
      </w:r>
    </w:p>
    <w:p w:rsidR="0026290D" w:rsidRDefault="0026290D" w:rsidP="0026290D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26290D" w:rsidRPr="00AD79EF" w:rsidRDefault="00007F0A" w:rsidP="0026290D">
      <w:pPr>
        <w:tabs>
          <w:tab w:val="left" w:pos="1814"/>
        </w:tabs>
        <w:spacing w:before="80"/>
        <w:ind w:left="1418" w:right="2097"/>
        <w:rPr>
          <w:rFonts w:ascii="Times New Roman" w:eastAsia="Times New Roman" w:hAnsi="Times New Roman" w:cs="Times New Roman"/>
          <w:sz w:val="16"/>
          <w:szCs w:val="16"/>
          <w:lang w:val="es-ES_tradnl"/>
        </w:rPr>
      </w:pPr>
      <w:r w:rsidRPr="00AD79EF">
        <w:rPr>
          <w:rFonts w:ascii="Times New Roman"/>
          <w:b/>
          <w:sz w:val="16"/>
          <w:lang w:val="es-ES_tradnl"/>
        </w:rPr>
        <w:t>6</w:t>
      </w:r>
      <w:r w:rsidR="0026290D" w:rsidRPr="00AD79EF">
        <w:rPr>
          <w:rFonts w:ascii="Times New Roman"/>
          <w:b/>
          <w:color w:val="221E1F"/>
          <w:sz w:val="16"/>
          <w:lang w:val="es-ES_tradnl"/>
        </w:rPr>
        <w:tab/>
      </w:r>
      <w:r w:rsidR="0026290D" w:rsidRPr="00AD79EF">
        <w:rPr>
          <w:rFonts w:ascii="Times New Roman"/>
          <w:color w:val="221E1F"/>
          <w:sz w:val="16"/>
          <w:lang w:val="es-ES_tradnl"/>
        </w:rPr>
        <w:t>EDITORIAL</w:t>
      </w:r>
    </w:p>
    <w:p w:rsidR="0026290D" w:rsidRPr="00AD79EF" w:rsidRDefault="0026290D" w:rsidP="0026290D">
      <w:pPr>
        <w:spacing w:before="5"/>
        <w:rPr>
          <w:rFonts w:ascii="Times New Roman" w:eastAsia="Times New Roman" w:hAnsi="Times New Roman" w:cs="Times New Roman"/>
          <w:sz w:val="16"/>
          <w:szCs w:val="16"/>
          <w:lang w:val="es-ES_tradnl"/>
        </w:rPr>
      </w:pPr>
    </w:p>
    <w:p w:rsidR="0026290D" w:rsidRPr="00AD79EF" w:rsidRDefault="0026290D" w:rsidP="0026290D">
      <w:pPr>
        <w:tabs>
          <w:tab w:val="left" w:pos="1415"/>
        </w:tabs>
        <w:ind w:right="2097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AD79EF">
        <w:rPr>
          <w:rFonts w:ascii="Times New Roman"/>
          <w:color w:val="221E1F"/>
          <w:w w:val="99"/>
          <w:sz w:val="20"/>
          <w:u w:val="single" w:color="221E1F"/>
          <w:lang w:val="es-ES_tradnl"/>
        </w:rPr>
        <w:t xml:space="preserve"> </w:t>
      </w:r>
      <w:r w:rsidRPr="00AD79EF">
        <w:rPr>
          <w:rFonts w:ascii="Times New Roman"/>
          <w:color w:val="221E1F"/>
          <w:sz w:val="20"/>
          <w:u w:val="single" w:color="221E1F"/>
          <w:lang w:val="es-ES_tradnl"/>
        </w:rPr>
        <w:tab/>
        <w:t>DOUTRINA</w:t>
      </w:r>
      <w:r w:rsidRPr="00AD79EF">
        <w:rPr>
          <w:rFonts w:ascii="Times New Roman"/>
          <w:color w:val="221E1F"/>
          <w:spacing w:val="-2"/>
          <w:sz w:val="20"/>
          <w:u w:val="single" w:color="221E1F"/>
          <w:lang w:val="es-ES_tradnl"/>
        </w:rPr>
        <w:t xml:space="preserve"> </w:t>
      </w:r>
      <w:r w:rsidRPr="00AD79EF">
        <w:rPr>
          <w:rFonts w:ascii="Times New Roman"/>
          <w:color w:val="221E1F"/>
          <w:spacing w:val="-3"/>
          <w:sz w:val="20"/>
          <w:u w:val="single" w:color="221E1F"/>
          <w:lang w:val="es-ES_tradnl"/>
        </w:rPr>
        <w:t>INTERNACIONAL</w:t>
      </w:r>
    </w:p>
    <w:p w:rsidR="0026290D" w:rsidRPr="00AD79EF" w:rsidRDefault="0026290D" w:rsidP="0026290D">
      <w:pPr>
        <w:rPr>
          <w:rFonts w:ascii="Times New Roman" w:eastAsia="Times New Roman" w:hAnsi="Times New Roman" w:cs="Times New Roman"/>
          <w:sz w:val="15"/>
          <w:szCs w:val="15"/>
          <w:lang w:val="es-ES_tradnl"/>
        </w:rPr>
      </w:pPr>
    </w:p>
    <w:p w:rsidR="00963C87" w:rsidRDefault="00B07FDB" w:rsidP="00B07FDB">
      <w:pPr>
        <w:pStyle w:val="PargrafodaLista"/>
        <w:numPr>
          <w:ilvl w:val="0"/>
          <w:numId w:val="8"/>
        </w:numPr>
        <w:spacing w:after="0" w:line="240" w:lineRule="auto"/>
        <w:ind w:left="2127" w:hanging="709"/>
        <w:rPr>
          <w:rFonts w:ascii="Times New Roman" w:hAnsi="Times New Roman" w:cs="Times New Roman"/>
          <w:b/>
          <w:sz w:val="16"/>
          <w:szCs w:val="16"/>
          <w:lang w:val="es-ES_tradnl"/>
        </w:rPr>
      </w:pPr>
      <w:r w:rsidRPr="00B07FDB">
        <w:rPr>
          <w:rFonts w:ascii="Times New Roman" w:hAnsi="Times New Roman" w:cs="Times New Roman"/>
          <w:b/>
          <w:sz w:val="16"/>
          <w:szCs w:val="16"/>
          <w:lang w:val="es-ES_tradnl"/>
        </w:rPr>
        <w:t xml:space="preserve">LAS GARANTÍAS DEL DEBIDO PROCESO LEGAL A FAVOR DE LOS MIGRANTES EN EL </w:t>
      </w:r>
      <w:r>
        <w:rPr>
          <w:rFonts w:ascii="Times New Roman" w:hAnsi="Times New Roman" w:cs="Times New Roman"/>
          <w:b/>
          <w:sz w:val="16"/>
          <w:szCs w:val="16"/>
          <w:lang w:val="es-ES_tradnl"/>
        </w:rPr>
        <w:t xml:space="preserve">   </w:t>
      </w:r>
      <w:r w:rsidRPr="00B07FDB">
        <w:rPr>
          <w:rFonts w:ascii="Times New Roman" w:hAnsi="Times New Roman" w:cs="Times New Roman"/>
          <w:b/>
          <w:sz w:val="16"/>
          <w:szCs w:val="16"/>
          <w:lang w:val="es-ES_tradnl"/>
        </w:rPr>
        <w:t>ESTADO MEXICANO</w:t>
      </w:r>
    </w:p>
    <w:p w:rsidR="00B07FDB" w:rsidRDefault="00B07FDB" w:rsidP="00B07FDB">
      <w:pPr>
        <w:pStyle w:val="PargrafodaLista"/>
        <w:spacing w:after="0"/>
        <w:ind w:left="2127"/>
        <w:rPr>
          <w:rFonts w:ascii="Times New Roman" w:hAnsi="Times New Roman" w:cs="Times New Roman"/>
          <w:color w:val="222222"/>
          <w:sz w:val="16"/>
          <w:szCs w:val="16"/>
          <w:lang w:val="pt-PT"/>
        </w:rPr>
      </w:pPr>
      <w:r w:rsidRPr="00B07FDB">
        <w:rPr>
          <w:rFonts w:ascii="Times New Roman" w:hAnsi="Times New Roman" w:cs="Times New Roman"/>
          <w:color w:val="222222"/>
          <w:sz w:val="16"/>
          <w:szCs w:val="16"/>
          <w:lang w:val="pt-PT"/>
        </w:rPr>
        <w:t>As garantias do processo jurídico devido em favor de migrantes no estado mexicano</w:t>
      </w:r>
    </w:p>
    <w:p w:rsidR="00B07FDB" w:rsidRPr="00F874BC" w:rsidRDefault="00B07FDB" w:rsidP="00E34402">
      <w:pPr>
        <w:spacing w:after="0" w:line="240" w:lineRule="auto"/>
        <w:ind w:left="1419" w:firstLine="708"/>
        <w:rPr>
          <w:rFonts w:ascii="Arial" w:hAnsi="Arial" w:cs="Arial"/>
          <w:i/>
          <w:sz w:val="24"/>
          <w:szCs w:val="24"/>
          <w:lang w:val="es-ES_tradnl"/>
        </w:rPr>
      </w:pPr>
      <w:r w:rsidRPr="00F874BC">
        <w:rPr>
          <w:rFonts w:ascii="Times New Roman" w:hAnsi="Times New Roman" w:cs="Times New Roman"/>
          <w:i/>
          <w:sz w:val="18"/>
          <w:szCs w:val="18"/>
        </w:rPr>
        <w:t xml:space="preserve">Michael G. </w:t>
      </w:r>
      <w:proofErr w:type="spellStart"/>
      <w:r w:rsidRPr="00F874BC">
        <w:rPr>
          <w:rFonts w:ascii="Times New Roman" w:hAnsi="Times New Roman" w:cs="Times New Roman"/>
          <w:i/>
          <w:sz w:val="18"/>
          <w:szCs w:val="18"/>
        </w:rPr>
        <w:t>Núñez</w:t>
      </w:r>
      <w:proofErr w:type="spellEnd"/>
      <w:r w:rsidRPr="00F874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F874BC">
        <w:rPr>
          <w:rFonts w:ascii="Times New Roman" w:hAnsi="Times New Roman" w:cs="Times New Roman"/>
          <w:i/>
          <w:sz w:val="18"/>
          <w:szCs w:val="18"/>
        </w:rPr>
        <w:t>Torres</w:t>
      </w:r>
      <w:proofErr w:type="gramEnd"/>
    </w:p>
    <w:p w:rsidR="00B07FDB" w:rsidRPr="00B07FDB" w:rsidRDefault="00B07FDB" w:rsidP="00E34402">
      <w:pPr>
        <w:pStyle w:val="PargrafodaLista"/>
        <w:spacing w:after="0" w:line="240" w:lineRule="auto"/>
        <w:ind w:left="2127"/>
        <w:rPr>
          <w:rFonts w:ascii="Times New Roman" w:hAnsi="Times New Roman" w:cs="Times New Roman"/>
          <w:b/>
          <w:sz w:val="16"/>
          <w:szCs w:val="16"/>
        </w:rPr>
      </w:pPr>
      <w:r w:rsidRPr="00F874BC">
        <w:rPr>
          <w:rFonts w:ascii="Times New Roman" w:hAnsi="Times New Roman" w:cs="Times New Roman"/>
          <w:i/>
          <w:sz w:val="18"/>
          <w:szCs w:val="18"/>
        </w:rPr>
        <w:t xml:space="preserve">Alonso Cavazos Guajardo </w:t>
      </w:r>
      <w:proofErr w:type="spellStart"/>
      <w:r w:rsidRPr="00F874BC">
        <w:rPr>
          <w:rFonts w:ascii="Times New Roman" w:hAnsi="Times New Roman" w:cs="Times New Roman"/>
          <w:i/>
          <w:sz w:val="18"/>
          <w:szCs w:val="18"/>
        </w:rPr>
        <w:t>Solís</w:t>
      </w:r>
      <w:proofErr w:type="spellEnd"/>
    </w:p>
    <w:p w:rsidR="00963C87" w:rsidRPr="00A22CA7" w:rsidRDefault="00963C87" w:rsidP="00963C87">
      <w:pPr>
        <w:spacing w:after="0" w:line="240" w:lineRule="auto"/>
        <w:ind w:left="2127"/>
        <w:rPr>
          <w:rFonts w:ascii="Times New Roman" w:hAnsi="Times New Roman" w:cs="Times New Roman"/>
          <w:b/>
          <w:sz w:val="18"/>
          <w:szCs w:val="18"/>
        </w:rPr>
      </w:pPr>
    </w:p>
    <w:p w:rsidR="00963C87" w:rsidRPr="0074796E" w:rsidRDefault="009F552B" w:rsidP="0074796E">
      <w:pPr>
        <w:pStyle w:val="PargrafodaLista"/>
        <w:numPr>
          <w:ilvl w:val="0"/>
          <w:numId w:val="12"/>
        </w:numPr>
        <w:spacing w:after="0" w:line="240" w:lineRule="auto"/>
        <w:ind w:left="2127" w:hanging="709"/>
        <w:rPr>
          <w:rFonts w:ascii="Times New Roman" w:hAnsi="Times New Roman" w:cs="Times New Roman"/>
          <w:b/>
          <w:sz w:val="16"/>
          <w:szCs w:val="16"/>
          <w:lang w:val="es-ES_tradnl"/>
        </w:rPr>
      </w:pPr>
      <w:r w:rsidRPr="0074796E">
        <w:rPr>
          <w:rFonts w:ascii="Times New Roman" w:hAnsi="Times New Roman" w:cs="Times New Roman"/>
          <w:b/>
          <w:sz w:val="16"/>
          <w:szCs w:val="16"/>
          <w:lang w:val="es-ES"/>
        </w:rPr>
        <w:t xml:space="preserve">PERSECUTIO CRIMINIS A PARTIR DE LA NUEVA LEGISLACIÓN MEXICANA EN MATERIA   </w:t>
      </w:r>
      <w:r w:rsidR="0074796E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</w:t>
      </w:r>
      <w:r w:rsidRPr="0074796E">
        <w:rPr>
          <w:rFonts w:ascii="Times New Roman" w:hAnsi="Times New Roman" w:cs="Times New Roman"/>
          <w:b/>
          <w:sz w:val="16"/>
          <w:szCs w:val="16"/>
          <w:lang w:val="es-ES"/>
        </w:rPr>
        <w:t>DE JUCIOS ORALES.</w:t>
      </w:r>
      <w:r w:rsidR="00963C87" w:rsidRPr="0074796E">
        <w:rPr>
          <w:rFonts w:ascii="Times New Roman" w:hAnsi="Times New Roman" w:cs="Times New Roman"/>
          <w:b/>
          <w:sz w:val="16"/>
          <w:szCs w:val="16"/>
          <w:lang w:val="es-ES_tradnl"/>
        </w:rPr>
        <w:t xml:space="preserve"> </w:t>
      </w:r>
    </w:p>
    <w:p w:rsidR="009F552B" w:rsidRPr="009F552B" w:rsidRDefault="009F552B" w:rsidP="009F552B">
      <w:pPr>
        <w:pStyle w:val="PargrafodaLista"/>
        <w:widowControl w:val="0"/>
        <w:autoSpaceDE w:val="0"/>
        <w:autoSpaceDN w:val="0"/>
        <w:adjustRightInd w:val="0"/>
        <w:spacing w:after="0"/>
        <w:ind w:left="1776" w:firstLine="348"/>
        <w:rPr>
          <w:rFonts w:ascii="Times New Roman" w:eastAsia="Times New Roman" w:hAnsi="Times New Roman" w:cs="Times New Roman"/>
          <w:sz w:val="16"/>
          <w:szCs w:val="16"/>
          <w:lang w:val="pt-PT" w:eastAsia="es-MX"/>
        </w:rPr>
      </w:pPr>
      <w:r w:rsidRPr="009F552B">
        <w:rPr>
          <w:rFonts w:ascii="Times New Roman" w:eastAsia="Times New Roman" w:hAnsi="Times New Roman" w:cs="Times New Roman"/>
          <w:sz w:val="16"/>
          <w:szCs w:val="16"/>
          <w:lang w:val="pt-PT" w:eastAsia="es-MX"/>
        </w:rPr>
        <w:t>Criminis persecutio de nova legislação mexicana em juízos orais.</w:t>
      </w:r>
    </w:p>
    <w:p w:rsidR="009F552B" w:rsidRPr="0094536D" w:rsidRDefault="009F552B" w:rsidP="007A77E6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8"/>
          <w:szCs w:val="18"/>
          <w:lang w:val="es-ES"/>
        </w:rPr>
      </w:pPr>
      <w:r w:rsidRPr="0094536D">
        <w:rPr>
          <w:rFonts w:ascii="Times New Roman" w:hAnsi="Times New Roman" w:cs="Times New Roman"/>
          <w:i/>
          <w:sz w:val="18"/>
          <w:szCs w:val="18"/>
          <w:lang w:val="es-ES"/>
        </w:rPr>
        <w:t xml:space="preserve">Rogelio Barba Álvarez  </w:t>
      </w:r>
    </w:p>
    <w:p w:rsidR="00963C87" w:rsidRPr="009F552B" w:rsidRDefault="009F552B" w:rsidP="007A77E6">
      <w:pPr>
        <w:spacing w:after="0" w:line="240" w:lineRule="auto"/>
        <w:ind w:left="2127"/>
        <w:rPr>
          <w:rStyle w:val="shorttext"/>
          <w:rFonts w:ascii="Times New Roman" w:hAnsi="Times New Roman" w:cs="Times New Roman"/>
          <w:i/>
          <w:color w:val="222222"/>
          <w:sz w:val="18"/>
          <w:szCs w:val="18"/>
          <w:lang w:val="es-ES_tradnl"/>
        </w:rPr>
      </w:pPr>
      <w:r w:rsidRPr="0094536D">
        <w:rPr>
          <w:rFonts w:ascii="Times New Roman" w:hAnsi="Times New Roman" w:cs="Times New Roman"/>
          <w:i/>
          <w:sz w:val="18"/>
          <w:szCs w:val="18"/>
          <w:lang w:val="es-ES"/>
        </w:rPr>
        <w:t>María Camerina Orozco Sosa</w:t>
      </w:r>
      <w:r w:rsidR="00963C87" w:rsidRPr="009F552B">
        <w:rPr>
          <w:rFonts w:ascii="Times New Roman" w:hAnsi="Times New Roman" w:cs="Times New Roman"/>
          <w:i/>
          <w:sz w:val="18"/>
          <w:szCs w:val="18"/>
          <w:lang w:val="es-ES_tradnl"/>
        </w:rPr>
        <w:t xml:space="preserve"> </w:t>
      </w:r>
    </w:p>
    <w:p w:rsidR="00963C87" w:rsidRPr="009F552B" w:rsidRDefault="00963C87" w:rsidP="00963C87">
      <w:pPr>
        <w:spacing w:after="0" w:line="240" w:lineRule="auto"/>
        <w:ind w:left="2127"/>
        <w:rPr>
          <w:rFonts w:ascii="Times New Roman" w:hAnsi="Times New Roman" w:cs="Times New Roman"/>
          <w:b/>
          <w:sz w:val="18"/>
          <w:szCs w:val="18"/>
          <w:lang w:val="es-ES_tradnl"/>
        </w:rPr>
      </w:pPr>
    </w:p>
    <w:p w:rsidR="00E0132C" w:rsidRPr="00E0132C" w:rsidRDefault="00E0132C" w:rsidP="00E0132C">
      <w:pPr>
        <w:shd w:val="clear" w:color="auto" w:fill="FFFFFF"/>
        <w:spacing w:after="0" w:line="240" w:lineRule="auto"/>
        <w:ind w:left="2127" w:hanging="2127"/>
        <w:outlineLvl w:val="1"/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 xml:space="preserve">                                   </w:t>
      </w:r>
      <w:r w:rsidR="0074796E"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>54</w:t>
      </w:r>
      <w:r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 xml:space="preserve">              </w:t>
      </w:r>
      <w:r w:rsidRPr="00E0132C"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 xml:space="preserve">EL DERECHO HUMANO AL ACCESO AL AGUA POTABLE: ALGUNAS CONSIDERACIONES </w:t>
      </w:r>
      <w:r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 xml:space="preserve"> </w:t>
      </w:r>
      <w:r w:rsidRPr="00E0132C">
        <w:rPr>
          <w:rFonts w:ascii="Times New Roman" w:eastAsia="Times New Roman" w:hAnsi="Times New Roman" w:cs="Times New Roman"/>
          <w:b/>
          <w:sz w:val="16"/>
          <w:szCs w:val="16"/>
          <w:lang w:val="es-ES_tradnl" w:eastAsia="es-MX"/>
        </w:rPr>
        <w:t>SOBRE SU CUMPLIMIENTO EN MÉXICO</w:t>
      </w:r>
    </w:p>
    <w:p w:rsidR="00E0132C" w:rsidRPr="0094536D" w:rsidRDefault="00E0132C" w:rsidP="00E0132C">
      <w:pPr>
        <w:shd w:val="clear" w:color="auto" w:fill="FFFFFF"/>
        <w:spacing w:after="0" w:line="240" w:lineRule="auto"/>
        <w:ind w:firstLine="2127"/>
        <w:contextualSpacing/>
        <w:outlineLvl w:val="1"/>
        <w:rPr>
          <w:rFonts w:ascii="Times New Roman" w:eastAsia="Times New Roman" w:hAnsi="Times New Roman"/>
          <w:sz w:val="16"/>
          <w:szCs w:val="16"/>
          <w:lang w:eastAsia="es-MX"/>
        </w:rPr>
      </w:pPr>
      <w:r w:rsidRPr="0094536D">
        <w:rPr>
          <w:rFonts w:ascii="Times New Roman" w:eastAsia="Times New Roman" w:hAnsi="Times New Roman"/>
          <w:sz w:val="16"/>
          <w:szCs w:val="16"/>
          <w:lang w:eastAsia="es-MX"/>
        </w:rPr>
        <w:t>O direito humano à água potável:</w:t>
      </w:r>
      <w:r>
        <w:rPr>
          <w:rFonts w:ascii="Times New Roman" w:eastAsia="Times New Roman" w:hAnsi="Times New Roman"/>
          <w:sz w:val="16"/>
          <w:szCs w:val="16"/>
          <w:lang w:eastAsia="es-MX"/>
        </w:rPr>
        <w:t xml:space="preserve"> </w:t>
      </w:r>
      <w:r w:rsidRPr="0094536D">
        <w:rPr>
          <w:rFonts w:ascii="Times New Roman" w:eastAsia="Times New Roman" w:hAnsi="Times New Roman"/>
          <w:sz w:val="16"/>
          <w:szCs w:val="16"/>
          <w:lang w:eastAsia="es-MX"/>
        </w:rPr>
        <w:t xml:space="preserve">Algumas reflexões sobre o cumprimento no </w:t>
      </w:r>
      <w:r>
        <w:rPr>
          <w:rFonts w:ascii="Times New Roman" w:eastAsia="Times New Roman" w:hAnsi="Times New Roman"/>
          <w:sz w:val="16"/>
          <w:szCs w:val="16"/>
          <w:lang w:eastAsia="es-MX"/>
        </w:rPr>
        <w:t>M</w:t>
      </w:r>
      <w:r w:rsidRPr="0094536D">
        <w:rPr>
          <w:rFonts w:ascii="Times New Roman" w:eastAsia="Times New Roman" w:hAnsi="Times New Roman"/>
          <w:sz w:val="16"/>
          <w:szCs w:val="16"/>
          <w:lang w:eastAsia="es-MX"/>
        </w:rPr>
        <w:t>éxico.</w:t>
      </w:r>
    </w:p>
    <w:p w:rsidR="00E0132C" w:rsidRPr="00611B50" w:rsidRDefault="00E0132C" w:rsidP="00E0132C">
      <w:pPr>
        <w:pStyle w:val="PargrafodaLista"/>
        <w:spacing w:after="0" w:line="240" w:lineRule="auto"/>
        <w:ind w:left="0" w:firstLine="2127"/>
        <w:rPr>
          <w:rFonts w:ascii="Times New Roman" w:hAnsi="Times New Roman" w:cs="Times New Roman"/>
          <w:i/>
          <w:sz w:val="18"/>
          <w:szCs w:val="18"/>
          <w:lang w:val="es-ES_tradnl"/>
        </w:rPr>
      </w:pPr>
      <w:r w:rsidRPr="0094536D">
        <w:rPr>
          <w:rFonts w:ascii="Times New Roman" w:hAnsi="Times New Roman" w:cs="Times New Roman"/>
          <w:i/>
          <w:sz w:val="18"/>
          <w:szCs w:val="18"/>
          <w:lang w:val="es-ES"/>
        </w:rPr>
        <w:t>Rogelio Barba Álvarez</w:t>
      </w:r>
      <w:r w:rsidRPr="00611B50">
        <w:rPr>
          <w:rFonts w:ascii="Times New Roman" w:hAnsi="Times New Roman" w:cs="Times New Roman"/>
          <w:i/>
          <w:sz w:val="18"/>
          <w:szCs w:val="18"/>
          <w:lang w:val="es-ES_tradnl"/>
        </w:rPr>
        <w:t xml:space="preserve">   </w:t>
      </w:r>
    </w:p>
    <w:p w:rsidR="00963C87" w:rsidRPr="00355A71" w:rsidRDefault="00E0132C" w:rsidP="002F20B1">
      <w:pPr>
        <w:pStyle w:val="PargrafodaLista"/>
        <w:spacing w:after="0" w:line="240" w:lineRule="auto"/>
        <w:ind w:left="0" w:firstLine="2127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s-ES_tradnl"/>
        </w:rPr>
      </w:pPr>
      <w:r w:rsidRPr="00611B50">
        <w:rPr>
          <w:rFonts w:ascii="Times New Roman" w:eastAsia="Times New Roman" w:hAnsi="Times New Roman" w:cs="Times New Roman"/>
          <w:i/>
          <w:sz w:val="18"/>
          <w:szCs w:val="18"/>
          <w:lang w:val="es-ES_tradnl" w:eastAsia="es-MX"/>
        </w:rPr>
        <w:t>Mtra. Irma Salas Benítez</w:t>
      </w:r>
      <w:r w:rsidR="00963C87" w:rsidRPr="00355A71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s-ES_tradnl"/>
        </w:rPr>
        <w:t xml:space="preserve"> </w:t>
      </w:r>
    </w:p>
    <w:p w:rsidR="00963C87" w:rsidRPr="00355A71" w:rsidRDefault="00963C87" w:rsidP="00963C87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bCs/>
          <w:sz w:val="18"/>
          <w:szCs w:val="18"/>
          <w:lang w:val="es-ES_tradnl"/>
        </w:rPr>
      </w:pPr>
    </w:p>
    <w:p w:rsidR="00611B50" w:rsidRPr="00611B50" w:rsidRDefault="0074796E" w:rsidP="00611B50">
      <w:pPr>
        <w:spacing w:after="0" w:line="240" w:lineRule="auto"/>
        <w:ind w:left="2127" w:hanging="709"/>
        <w:rPr>
          <w:rFonts w:ascii="Times New Roman" w:hAnsi="Times New Roman" w:cs="Times New Roman"/>
          <w:b/>
          <w:sz w:val="18"/>
          <w:szCs w:val="18"/>
          <w:lang w:val="es-ES_tradnl"/>
        </w:rPr>
      </w:pPr>
      <w:r>
        <w:rPr>
          <w:rFonts w:ascii="Times New Roman" w:hAnsi="Times New Roman" w:cs="Times New Roman"/>
          <w:b/>
          <w:sz w:val="18"/>
          <w:szCs w:val="18"/>
          <w:lang w:val="es-ES_tradnl"/>
        </w:rPr>
        <w:t>80</w:t>
      </w:r>
      <w:r w:rsidR="00355A71">
        <w:rPr>
          <w:rFonts w:ascii="Times New Roman" w:hAnsi="Times New Roman" w:cs="Times New Roman"/>
          <w:b/>
          <w:sz w:val="18"/>
          <w:szCs w:val="18"/>
          <w:lang w:val="es-ES_tradnl"/>
        </w:rPr>
        <w:t xml:space="preserve">            </w:t>
      </w:r>
      <w:r w:rsidR="00611B50" w:rsidRPr="00611B50">
        <w:rPr>
          <w:rFonts w:ascii="Times New Roman" w:hAnsi="Times New Roman" w:cs="Times New Roman"/>
          <w:b/>
          <w:sz w:val="18"/>
          <w:szCs w:val="18"/>
          <w:lang w:val="es-ES_tradnl"/>
        </w:rPr>
        <w:t xml:space="preserve">EL ACTO ADMNISTRATIVO EN JALISCO, MÉXICO - UNA REVISIÓN </w:t>
      </w:r>
      <w:r w:rsidR="00611B50">
        <w:rPr>
          <w:rFonts w:ascii="Times New Roman" w:hAnsi="Times New Roman" w:cs="Times New Roman"/>
          <w:b/>
          <w:sz w:val="18"/>
          <w:szCs w:val="18"/>
          <w:lang w:val="es-ES_tradnl"/>
        </w:rPr>
        <w:t xml:space="preserve">              </w:t>
      </w:r>
      <w:r w:rsidR="00611B50" w:rsidRPr="00611B50">
        <w:rPr>
          <w:rFonts w:ascii="Times New Roman" w:hAnsi="Times New Roman" w:cs="Times New Roman"/>
          <w:b/>
          <w:sz w:val="18"/>
          <w:szCs w:val="18"/>
          <w:lang w:val="es-ES_tradnl"/>
        </w:rPr>
        <w:t>CONSTITUCIONAL DESDE LOS DERECHOS HUMANOS</w:t>
      </w:r>
    </w:p>
    <w:p w:rsidR="00611B50" w:rsidRPr="0094536D" w:rsidRDefault="00611B50" w:rsidP="00611B50">
      <w:pPr>
        <w:spacing w:after="0" w:line="240" w:lineRule="auto"/>
        <w:ind w:left="2127"/>
        <w:rPr>
          <w:rFonts w:ascii="Times New Roman" w:hAnsi="Times New Roman" w:cs="Times New Roman"/>
          <w:b/>
          <w:sz w:val="16"/>
          <w:szCs w:val="16"/>
        </w:rPr>
      </w:pPr>
      <w:r w:rsidRPr="0094536D">
        <w:rPr>
          <w:rFonts w:ascii="Times New Roman" w:hAnsi="Times New Roman" w:cs="Times New Roman"/>
          <w:color w:val="222222"/>
          <w:sz w:val="16"/>
          <w:szCs w:val="16"/>
          <w:lang w:val="pt-PT"/>
        </w:rPr>
        <w:t xml:space="preserve">O ato administrativo em jalisco, </w:t>
      </w:r>
      <w:r>
        <w:rPr>
          <w:rFonts w:ascii="Times New Roman" w:hAnsi="Times New Roman" w:cs="Times New Roman"/>
          <w:color w:val="222222"/>
          <w:sz w:val="16"/>
          <w:szCs w:val="16"/>
          <w:lang w:val="pt-PT"/>
        </w:rPr>
        <w:t>M</w:t>
      </w:r>
      <w:r w:rsidRPr="0094536D">
        <w:rPr>
          <w:rFonts w:ascii="Times New Roman" w:hAnsi="Times New Roman" w:cs="Times New Roman"/>
          <w:color w:val="222222"/>
          <w:sz w:val="16"/>
          <w:szCs w:val="16"/>
          <w:lang w:val="pt-PT"/>
        </w:rPr>
        <w:t>éxico - uma revisão constitucional de direitos humanos</w:t>
      </w:r>
      <w:r>
        <w:rPr>
          <w:rFonts w:ascii="Times New Roman" w:hAnsi="Times New Roman" w:cs="Times New Roman"/>
          <w:color w:val="222222"/>
          <w:sz w:val="16"/>
          <w:szCs w:val="16"/>
          <w:lang w:val="pt-PT"/>
        </w:rPr>
        <w:t>.</w:t>
      </w:r>
    </w:p>
    <w:p w:rsidR="00963C87" w:rsidRPr="00BD2261" w:rsidRDefault="00611B50" w:rsidP="00611B50">
      <w:pPr>
        <w:spacing w:after="0" w:line="240" w:lineRule="auto"/>
        <w:ind w:left="2127"/>
        <w:rPr>
          <w:rFonts w:ascii="Times New Roman" w:hAnsi="Times New Roman" w:cs="Times New Roman"/>
          <w:i/>
          <w:sz w:val="18"/>
          <w:szCs w:val="18"/>
        </w:rPr>
      </w:pPr>
      <w:r w:rsidRPr="0094536D">
        <w:rPr>
          <w:rFonts w:ascii="Times New Roman" w:hAnsi="Times New Roman" w:cs="Times New Roman"/>
          <w:i/>
          <w:sz w:val="18"/>
          <w:szCs w:val="18"/>
        </w:rPr>
        <w:t xml:space="preserve">Bertha Alicia </w:t>
      </w:r>
      <w:r>
        <w:rPr>
          <w:rFonts w:ascii="Times New Roman" w:hAnsi="Times New Roman" w:cs="Times New Roman"/>
          <w:i/>
          <w:sz w:val="18"/>
          <w:szCs w:val="18"/>
        </w:rPr>
        <w:t>E</w:t>
      </w:r>
      <w:r w:rsidRPr="0094536D">
        <w:rPr>
          <w:rFonts w:ascii="Times New Roman" w:hAnsi="Times New Roman" w:cs="Times New Roman"/>
          <w:i/>
          <w:sz w:val="18"/>
          <w:szCs w:val="18"/>
        </w:rPr>
        <w:t xml:space="preserve">sparza </w:t>
      </w:r>
      <w:r>
        <w:rPr>
          <w:rFonts w:ascii="Times New Roman" w:hAnsi="Times New Roman" w:cs="Times New Roman"/>
          <w:i/>
          <w:sz w:val="18"/>
          <w:szCs w:val="18"/>
        </w:rPr>
        <w:t>H</w:t>
      </w:r>
      <w:r w:rsidRPr="0094536D">
        <w:rPr>
          <w:rFonts w:ascii="Times New Roman" w:hAnsi="Times New Roman" w:cs="Times New Roman"/>
          <w:i/>
          <w:sz w:val="18"/>
          <w:szCs w:val="18"/>
        </w:rPr>
        <w:t>ernández</w:t>
      </w:r>
      <w:r w:rsidR="00963C87" w:rsidRPr="00BD226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63C87" w:rsidRPr="00BD2261" w:rsidRDefault="00963C87" w:rsidP="00963C87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18"/>
          <w:szCs w:val="18"/>
        </w:rPr>
      </w:pPr>
    </w:p>
    <w:p w:rsidR="00963C87" w:rsidRPr="00BF012A" w:rsidRDefault="00963C87" w:rsidP="0096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290D" w:rsidRDefault="0026290D" w:rsidP="0026290D">
      <w:pPr>
        <w:spacing w:before="2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6290D" w:rsidRDefault="0026290D" w:rsidP="006D2EEA">
      <w:pPr>
        <w:tabs>
          <w:tab w:val="left" w:pos="1415"/>
        </w:tabs>
        <w:ind w:left="7" w:right="20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221E1F"/>
          <w:w w:val="99"/>
          <w:sz w:val="20"/>
          <w:u w:val="single" w:color="221F1F"/>
        </w:rPr>
        <w:t xml:space="preserve"> </w:t>
      </w:r>
      <w:r>
        <w:rPr>
          <w:rFonts w:ascii="Times New Roman"/>
          <w:color w:val="221E1F"/>
          <w:sz w:val="20"/>
          <w:u w:val="single" w:color="221F1F"/>
        </w:rPr>
        <w:tab/>
        <w:t>DOUTRINA</w:t>
      </w:r>
      <w:r>
        <w:rPr>
          <w:rFonts w:ascii="Times New Roman"/>
          <w:color w:val="221E1F"/>
          <w:spacing w:val="1"/>
          <w:sz w:val="20"/>
          <w:u w:val="single" w:color="221F1F"/>
        </w:rPr>
        <w:t xml:space="preserve"> </w:t>
      </w:r>
      <w:r>
        <w:rPr>
          <w:rFonts w:ascii="Times New Roman"/>
          <w:color w:val="221E1F"/>
          <w:spacing w:val="-5"/>
          <w:sz w:val="20"/>
          <w:u w:val="single" w:color="221F1F"/>
        </w:rPr>
        <w:t>NACIONAL</w:t>
      </w:r>
    </w:p>
    <w:p w:rsidR="002F20B1" w:rsidRDefault="0074796E" w:rsidP="002F20B1">
      <w:pPr>
        <w:spacing w:after="0" w:line="240" w:lineRule="auto"/>
        <w:ind w:left="2127" w:hanging="71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102</w:t>
      </w:r>
      <w:r w:rsidR="00BF012A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           </w:t>
      </w:r>
      <w:r w:rsidR="002F20B1" w:rsidRPr="0094536D">
        <w:rPr>
          <w:rFonts w:ascii="Times New Roman" w:hAnsi="Times New Roman" w:cs="Times New Roman"/>
          <w:b/>
          <w:sz w:val="18"/>
          <w:szCs w:val="18"/>
        </w:rPr>
        <w:t>A PROTEÇÃO ÀS PESSOAS COM FISSURA LABIOPALATINA NÃO REABILITADA ATRAVÉS DA CONCESSÃO DA APOSENTADORIA ESPECIAL</w:t>
      </w:r>
    </w:p>
    <w:p w:rsidR="002F20B1" w:rsidRDefault="002F20B1" w:rsidP="002F20B1">
      <w:pPr>
        <w:spacing w:after="0" w:line="240" w:lineRule="auto"/>
        <w:ind w:left="2127"/>
        <w:rPr>
          <w:rFonts w:ascii="Times New Roman" w:hAnsi="Times New Roman" w:cs="Times New Roman"/>
          <w:color w:val="222222"/>
          <w:sz w:val="16"/>
          <w:szCs w:val="16"/>
          <w:lang w:val="es-ES"/>
        </w:rPr>
      </w:pPr>
      <w:r w:rsidRPr="0094536D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La protección a las personas con fisión labiopalatina no </w:t>
      </w:r>
      <w:proofErr w:type="spellStart"/>
      <w:r w:rsidRPr="0094536D">
        <w:rPr>
          <w:rFonts w:ascii="Times New Roman" w:hAnsi="Times New Roman" w:cs="Times New Roman"/>
          <w:color w:val="222222"/>
          <w:sz w:val="16"/>
          <w:szCs w:val="16"/>
          <w:lang w:val="es-ES"/>
        </w:rPr>
        <w:t>reabilitada</w:t>
      </w:r>
      <w:proofErr w:type="spellEnd"/>
      <w:r w:rsidRPr="0094536D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 a través de la concesión de la aposentación especial</w:t>
      </w:r>
    </w:p>
    <w:p w:rsidR="002F20B1" w:rsidRPr="0094536D" w:rsidRDefault="002F20B1" w:rsidP="002F20B1">
      <w:pPr>
        <w:pStyle w:val="PargrafodaLista"/>
        <w:spacing w:after="0" w:line="240" w:lineRule="auto"/>
        <w:ind w:left="212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536D">
        <w:rPr>
          <w:rFonts w:ascii="Times New Roman" w:hAnsi="Times New Roman" w:cs="Times New Roman"/>
          <w:bCs/>
          <w:i/>
          <w:sz w:val="18"/>
          <w:szCs w:val="18"/>
        </w:rPr>
        <w:t xml:space="preserve">Luiz Nunes Pegoraro </w:t>
      </w:r>
    </w:p>
    <w:p w:rsidR="00963C87" w:rsidRPr="004E4A5C" w:rsidRDefault="002F20B1" w:rsidP="002F20B1">
      <w:pPr>
        <w:spacing w:after="0" w:line="240" w:lineRule="auto"/>
        <w:ind w:left="2127"/>
        <w:rPr>
          <w:rFonts w:ascii="Times New Roman" w:hAnsi="Times New Roman" w:cs="Times New Roman"/>
          <w:i/>
          <w:sz w:val="18"/>
          <w:szCs w:val="18"/>
        </w:rPr>
      </w:pPr>
      <w:r w:rsidRPr="0094536D">
        <w:rPr>
          <w:rFonts w:ascii="Times New Roman" w:hAnsi="Times New Roman" w:cs="Times New Roman"/>
          <w:i/>
          <w:sz w:val="18"/>
          <w:szCs w:val="18"/>
        </w:rPr>
        <w:t>José Roberto Anselmo</w:t>
      </w:r>
    </w:p>
    <w:p w:rsidR="00963C87" w:rsidRPr="00A22CA7" w:rsidRDefault="00963C87" w:rsidP="00963C87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18"/>
          <w:szCs w:val="18"/>
        </w:rPr>
      </w:pPr>
    </w:p>
    <w:p w:rsidR="006D2EEA" w:rsidRDefault="0074796E" w:rsidP="006D2EEA">
      <w:pPr>
        <w:spacing w:after="0" w:line="240" w:lineRule="auto"/>
        <w:ind w:left="2127" w:hanging="711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117</w:t>
      </w:r>
      <w:r w:rsidR="00BF012A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6D2EEA" w:rsidRPr="00805AD4">
        <w:rPr>
          <w:rFonts w:ascii="Times New Roman" w:hAnsi="Times New Roman" w:cs="Times New Roman"/>
          <w:b/>
          <w:bCs/>
          <w:sz w:val="16"/>
          <w:szCs w:val="16"/>
        </w:rPr>
        <w:t>O SISTEMA PROCESSUAL CIVIL COMO INSTRUMENTO DE DOMINAÇÃO DA ELITE JUDICIÁRIA.</w:t>
      </w:r>
    </w:p>
    <w:p w:rsidR="006D2EEA" w:rsidRPr="00805AD4" w:rsidRDefault="006D2EEA" w:rsidP="006D2EEA">
      <w:pPr>
        <w:spacing w:after="0" w:line="240" w:lineRule="auto"/>
        <w:ind w:firstLine="2127"/>
        <w:rPr>
          <w:rFonts w:ascii="Times New Roman" w:hAnsi="Times New Roman" w:cs="Times New Roman"/>
          <w:b/>
          <w:bCs/>
          <w:sz w:val="16"/>
          <w:szCs w:val="16"/>
          <w:lang w:val="es-ES_tradnl"/>
        </w:rPr>
      </w:pPr>
      <w:r w:rsidRPr="00805AD4">
        <w:rPr>
          <w:rFonts w:ascii="Times New Roman" w:hAnsi="Times New Roman" w:cs="Times New Roman"/>
          <w:color w:val="222222"/>
          <w:sz w:val="16"/>
          <w:szCs w:val="16"/>
          <w:lang w:val="es-ES"/>
        </w:rPr>
        <w:t>El sistema procesal civil como instrumento de dominación de la elite judicial.</w:t>
      </w:r>
    </w:p>
    <w:p w:rsidR="00963C87" w:rsidRPr="004E4A5C" w:rsidRDefault="006D2EEA" w:rsidP="006D2EEA">
      <w:pPr>
        <w:ind w:left="2127"/>
        <w:rPr>
          <w:rFonts w:ascii="Times New Roman" w:hAnsi="Times New Roman" w:cs="Times New Roman"/>
          <w:i/>
          <w:sz w:val="18"/>
          <w:szCs w:val="18"/>
        </w:rPr>
      </w:pPr>
      <w:r w:rsidRPr="00805AD4">
        <w:rPr>
          <w:rFonts w:ascii="Times New Roman" w:hAnsi="Times New Roman" w:cs="Times New Roman"/>
          <w:bCs/>
          <w:i/>
          <w:sz w:val="18"/>
          <w:szCs w:val="18"/>
        </w:rPr>
        <w:t>Flávio Luís de Oliveira</w:t>
      </w:r>
      <w:proofErr w:type="gramStart"/>
      <w:r w:rsidR="00963C87" w:rsidRPr="004E4A5C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963C87" w:rsidRPr="00A22CA7" w:rsidRDefault="00963C87" w:rsidP="00963C87">
      <w:pPr>
        <w:pStyle w:val="PargrafodaLista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18"/>
          <w:szCs w:val="18"/>
        </w:rPr>
      </w:pPr>
      <w:proofErr w:type="gramEnd"/>
    </w:p>
    <w:p w:rsidR="00963C87" w:rsidRPr="00A22CA7" w:rsidRDefault="00963C87" w:rsidP="00963C87">
      <w:pPr>
        <w:autoSpaceDE w:val="0"/>
        <w:autoSpaceDN w:val="0"/>
        <w:adjustRightInd w:val="0"/>
        <w:spacing w:after="0" w:line="240" w:lineRule="auto"/>
        <w:ind w:left="1418"/>
        <w:rPr>
          <w:rStyle w:val="shorttext"/>
          <w:rFonts w:ascii="Times New Roman" w:hAnsi="Times New Roman" w:cs="Times New Roman"/>
          <w:sz w:val="18"/>
          <w:szCs w:val="18"/>
        </w:rPr>
      </w:pPr>
    </w:p>
    <w:p w:rsidR="00963C87" w:rsidRDefault="00963C87" w:rsidP="004070C7">
      <w:pPr>
        <w:pStyle w:val="Standard"/>
        <w:rPr>
          <w:rFonts w:cs="Times New Roman"/>
          <w:bCs/>
          <w:i/>
          <w:sz w:val="18"/>
          <w:szCs w:val="18"/>
        </w:rPr>
      </w:pPr>
    </w:p>
    <w:p w:rsidR="006D2EEA" w:rsidRPr="008335E1" w:rsidRDefault="0074796E" w:rsidP="006D2EEA">
      <w:pPr>
        <w:spacing w:after="0" w:line="240" w:lineRule="auto"/>
        <w:ind w:left="2127" w:hanging="71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napToGrid w:val="0"/>
          <w:sz w:val="18"/>
          <w:szCs w:val="18"/>
        </w:rPr>
        <w:t>143</w:t>
      </w:r>
      <w:r w:rsidR="00BF012A">
        <w:rPr>
          <w:rFonts w:ascii="Times New Roman" w:hAnsi="Times New Roman" w:cs="Times New Roman"/>
          <w:b/>
          <w:snapToGrid w:val="0"/>
          <w:sz w:val="18"/>
          <w:szCs w:val="18"/>
        </w:rPr>
        <w:t xml:space="preserve">          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O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>D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IR</w:t>
      </w:r>
      <w:r w:rsidR="006D2EEA" w:rsidRPr="008335E1">
        <w:rPr>
          <w:rFonts w:ascii="Times New Roman" w:hAnsi="Times New Roman" w:cs="Times New Roman"/>
          <w:b/>
          <w:spacing w:val="-2"/>
          <w:sz w:val="16"/>
          <w:szCs w:val="16"/>
        </w:rPr>
        <w:t>E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I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TO SOCIAL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À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S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>A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ÚD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 xml:space="preserve">E 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N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A PERSPECTIVA DA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C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>O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N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S</w:t>
      </w:r>
      <w:r w:rsidR="006D2EEA" w:rsidRPr="008335E1">
        <w:rPr>
          <w:rFonts w:ascii="Times New Roman" w:hAnsi="Times New Roman" w:cs="Times New Roman"/>
          <w:b/>
          <w:spacing w:val="-2"/>
          <w:sz w:val="16"/>
          <w:szCs w:val="16"/>
        </w:rPr>
        <w:t>T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I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T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U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>I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ÇÃ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O</w:t>
      </w:r>
      <w:r w:rsidR="006D2EEA" w:rsidRPr="008335E1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="006D2EEA" w:rsidRPr="008335E1">
        <w:rPr>
          <w:rFonts w:ascii="Times New Roman" w:hAnsi="Times New Roman" w:cs="Times New Roman"/>
          <w:b/>
          <w:spacing w:val="1"/>
          <w:sz w:val="16"/>
          <w:szCs w:val="16"/>
        </w:rPr>
        <w:t>D</w:t>
      </w:r>
      <w:r w:rsidR="006D2EEA" w:rsidRPr="008335E1">
        <w:rPr>
          <w:rFonts w:ascii="Times New Roman" w:hAnsi="Times New Roman" w:cs="Times New Roman"/>
          <w:b/>
          <w:sz w:val="16"/>
          <w:szCs w:val="16"/>
        </w:rPr>
        <w:t>E 1988: UM DIREITO INDIVIDUAL, COLETIVO E EM CONSTRUÇÃO.</w:t>
      </w:r>
    </w:p>
    <w:p w:rsidR="006D2EEA" w:rsidRPr="008335E1" w:rsidRDefault="006D2EEA" w:rsidP="006D2EEA">
      <w:pPr>
        <w:spacing w:after="0" w:line="240" w:lineRule="auto"/>
        <w:ind w:left="2127"/>
        <w:rPr>
          <w:rFonts w:ascii="Times New Roman" w:hAnsi="Times New Roman" w:cs="Times New Roman"/>
          <w:sz w:val="16"/>
          <w:szCs w:val="16"/>
          <w:lang w:val="es-ES_tradnl"/>
        </w:rPr>
      </w:pPr>
      <w:r w:rsidRPr="008335E1">
        <w:rPr>
          <w:rFonts w:ascii="Times New Roman" w:hAnsi="Times New Roman" w:cs="Times New Roman"/>
          <w:color w:val="222222"/>
          <w:sz w:val="16"/>
          <w:szCs w:val="16"/>
          <w:lang w:val="es-ES"/>
        </w:rPr>
        <w:t>El derecho social de la salud en la perspectiva de la constitución de 1988: un derecho individual, colectivo y en construcción.</w:t>
      </w:r>
    </w:p>
    <w:p w:rsidR="006D2EEA" w:rsidRPr="008335E1" w:rsidRDefault="006D2EEA" w:rsidP="006D2EEA">
      <w:pPr>
        <w:spacing w:after="0" w:line="240" w:lineRule="auto"/>
        <w:ind w:firstLine="2127"/>
        <w:rPr>
          <w:rFonts w:ascii="Times New Roman" w:hAnsi="Times New Roman" w:cs="Times New Roman"/>
          <w:i/>
          <w:spacing w:val="2"/>
          <w:sz w:val="18"/>
          <w:szCs w:val="18"/>
        </w:rPr>
      </w:pP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>D</w:t>
      </w:r>
      <w:r w:rsidRPr="008335E1">
        <w:rPr>
          <w:rFonts w:ascii="Times New Roman" w:hAnsi="Times New Roman" w:cs="Times New Roman"/>
          <w:i/>
          <w:sz w:val="18"/>
          <w:szCs w:val="18"/>
        </w:rPr>
        <w:t>an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e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l</w:t>
      </w:r>
      <w:r w:rsidRPr="008335E1">
        <w:rPr>
          <w:rFonts w:ascii="Times New Roman" w:hAnsi="Times New Roman" w:cs="Times New Roman"/>
          <w:i/>
          <w:sz w:val="18"/>
          <w:szCs w:val="18"/>
        </w:rPr>
        <w:t>a</w:t>
      </w: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 xml:space="preserve"> A</w:t>
      </w:r>
      <w:r w:rsidRPr="008335E1">
        <w:rPr>
          <w:rFonts w:ascii="Times New Roman" w:hAnsi="Times New Roman" w:cs="Times New Roman"/>
          <w:i/>
          <w:sz w:val="18"/>
          <w:szCs w:val="18"/>
        </w:rPr>
        <w:t>parec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da</w:t>
      </w: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8335E1">
        <w:rPr>
          <w:rFonts w:ascii="Times New Roman" w:hAnsi="Times New Roman" w:cs="Times New Roman"/>
          <w:i/>
          <w:sz w:val="18"/>
          <w:szCs w:val="18"/>
        </w:rPr>
        <w:t>Rodr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gue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r</w:t>
      </w:r>
      <w:r w:rsidRPr="008335E1">
        <w:rPr>
          <w:rFonts w:ascii="Times New Roman" w:hAnsi="Times New Roman" w:cs="Times New Roman"/>
          <w:i/>
          <w:spacing w:val="2"/>
          <w:sz w:val="18"/>
          <w:szCs w:val="18"/>
        </w:rPr>
        <w:t>o</w:t>
      </w:r>
    </w:p>
    <w:p w:rsidR="00963C87" w:rsidRDefault="006D2EEA" w:rsidP="006D2EEA">
      <w:pPr>
        <w:widowControl w:val="0"/>
        <w:spacing w:after="0" w:line="240" w:lineRule="auto"/>
        <w:ind w:left="2127"/>
        <w:rPr>
          <w:rFonts w:ascii="Times New Roman" w:hAnsi="Times New Roman" w:cs="Times New Roman"/>
          <w:i/>
          <w:spacing w:val="1"/>
          <w:sz w:val="18"/>
          <w:szCs w:val="18"/>
        </w:rPr>
      </w:pP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J</w:t>
      </w:r>
      <w:r w:rsidRPr="008335E1">
        <w:rPr>
          <w:rFonts w:ascii="Times New Roman" w:hAnsi="Times New Roman" w:cs="Times New Roman"/>
          <w:i/>
          <w:sz w:val="18"/>
          <w:szCs w:val="18"/>
        </w:rPr>
        <w:t>o</w:t>
      </w: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>s</w:t>
      </w:r>
      <w:r w:rsidRPr="008335E1">
        <w:rPr>
          <w:rFonts w:ascii="Times New Roman" w:hAnsi="Times New Roman" w:cs="Times New Roman"/>
          <w:i/>
          <w:sz w:val="18"/>
          <w:szCs w:val="18"/>
        </w:rPr>
        <w:t>é C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l</w:t>
      </w:r>
      <w:r w:rsidRPr="008335E1">
        <w:rPr>
          <w:rFonts w:ascii="Times New Roman" w:hAnsi="Times New Roman" w:cs="Times New Roman"/>
          <w:i/>
          <w:sz w:val="18"/>
          <w:szCs w:val="18"/>
        </w:rPr>
        <w:t>áud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o</w:t>
      </w:r>
      <w:r w:rsidRPr="008335E1">
        <w:rPr>
          <w:rFonts w:ascii="Times New Roman" w:hAnsi="Times New Roman" w:cs="Times New Roman"/>
          <w:i/>
          <w:spacing w:val="2"/>
          <w:sz w:val="18"/>
          <w:szCs w:val="18"/>
        </w:rPr>
        <w:t xml:space="preserve"> </w:t>
      </w: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>D</w:t>
      </w:r>
      <w:r w:rsidRPr="008335E1">
        <w:rPr>
          <w:rFonts w:ascii="Times New Roman" w:hAnsi="Times New Roman" w:cs="Times New Roman"/>
          <w:i/>
          <w:sz w:val="18"/>
          <w:szCs w:val="18"/>
        </w:rPr>
        <w:t>o</w:t>
      </w:r>
      <w:r w:rsidRPr="008335E1">
        <w:rPr>
          <w:rFonts w:ascii="Times New Roman" w:hAnsi="Times New Roman" w:cs="Times New Roman"/>
          <w:i/>
          <w:spacing w:val="-3"/>
          <w:sz w:val="18"/>
          <w:szCs w:val="18"/>
        </w:rPr>
        <w:t>m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ngues</w:t>
      </w:r>
      <w:r w:rsidRPr="008335E1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M</w:t>
      </w:r>
      <w:r w:rsidRPr="008335E1">
        <w:rPr>
          <w:rFonts w:ascii="Times New Roman" w:hAnsi="Times New Roman" w:cs="Times New Roman"/>
          <w:i/>
          <w:sz w:val="18"/>
          <w:szCs w:val="18"/>
        </w:rPr>
        <w:t>ore</w:t>
      </w:r>
      <w:r w:rsidRPr="008335E1">
        <w:rPr>
          <w:rFonts w:ascii="Times New Roman" w:hAnsi="Times New Roman" w:cs="Times New Roman"/>
          <w:i/>
          <w:spacing w:val="-1"/>
          <w:sz w:val="18"/>
          <w:szCs w:val="18"/>
        </w:rPr>
        <w:t>i</w:t>
      </w:r>
      <w:r w:rsidRPr="008335E1">
        <w:rPr>
          <w:rFonts w:ascii="Times New Roman" w:hAnsi="Times New Roman" w:cs="Times New Roman"/>
          <w:i/>
          <w:sz w:val="18"/>
          <w:szCs w:val="18"/>
        </w:rPr>
        <w:t>r</w:t>
      </w:r>
      <w:r w:rsidRPr="008335E1">
        <w:rPr>
          <w:rFonts w:ascii="Times New Roman" w:hAnsi="Times New Roman" w:cs="Times New Roman"/>
          <w:i/>
          <w:spacing w:val="1"/>
          <w:sz w:val="18"/>
          <w:szCs w:val="18"/>
        </w:rPr>
        <w:t>a</w:t>
      </w:r>
    </w:p>
    <w:p w:rsidR="00E84D8C" w:rsidRDefault="00E84D8C" w:rsidP="006D2EEA">
      <w:pPr>
        <w:widowControl w:val="0"/>
        <w:spacing w:after="0" w:line="240" w:lineRule="auto"/>
        <w:ind w:left="2127"/>
        <w:rPr>
          <w:rFonts w:ascii="Times New Roman" w:hAnsi="Times New Roman" w:cs="Times New Roman"/>
          <w:i/>
          <w:spacing w:val="1"/>
          <w:sz w:val="18"/>
          <w:szCs w:val="18"/>
        </w:rPr>
      </w:pPr>
    </w:p>
    <w:p w:rsidR="00E84D8C" w:rsidRPr="008335E1" w:rsidRDefault="0074796E" w:rsidP="00E84D8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160</w:t>
      </w:r>
      <w:r w:rsidR="00E84D8C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E84D8C" w:rsidRPr="008335E1">
        <w:rPr>
          <w:rFonts w:ascii="Times New Roman" w:hAnsi="Times New Roman" w:cs="Times New Roman"/>
          <w:b/>
          <w:sz w:val="16"/>
          <w:szCs w:val="16"/>
        </w:rPr>
        <w:t>DA POPULAÇÃO EM SITUAÇÃO DE RUA: A CRIMINALIZAÇÃO DO INVISÍVEL</w:t>
      </w:r>
    </w:p>
    <w:p w:rsidR="00E84D8C" w:rsidRPr="008335E1" w:rsidRDefault="00E84D8C" w:rsidP="00E84D8C">
      <w:pPr>
        <w:spacing w:after="0" w:line="240" w:lineRule="auto"/>
        <w:ind w:firstLine="2127"/>
        <w:rPr>
          <w:rFonts w:ascii="Times New Roman" w:hAnsi="Times New Roman" w:cs="Times New Roman"/>
          <w:b/>
          <w:sz w:val="16"/>
          <w:szCs w:val="16"/>
          <w:lang w:val="es-ES_tradnl"/>
        </w:rPr>
      </w:pPr>
      <w:r w:rsidRPr="008335E1">
        <w:rPr>
          <w:rFonts w:ascii="Times New Roman" w:hAnsi="Times New Roman" w:cs="Times New Roman"/>
          <w:color w:val="222222"/>
          <w:sz w:val="16"/>
          <w:szCs w:val="16"/>
          <w:lang w:val="it-IT"/>
        </w:rPr>
        <w:t>Della popolazione nella situazione street:</w:t>
      </w:r>
      <w:r>
        <w:rPr>
          <w:rFonts w:ascii="Times New Roman" w:hAnsi="Times New Roman" w:cs="Times New Roman"/>
          <w:color w:val="222222"/>
          <w:sz w:val="16"/>
          <w:szCs w:val="16"/>
          <w:lang w:val="it-IT"/>
        </w:rPr>
        <w:t xml:space="preserve"> </w:t>
      </w:r>
      <w:r w:rsidRPr="008335E1">
        <w:rPr>
          <w:rFonts w:ascii="Times New Roman" w:hAnsi="Times New Roman" w:cs="Times New Roman"/>
          <w:color w:val="222222"/>
          <w:sz w:val="16"/>
          <w:szCs w:val="16"/>
          <w:lang w:val="it-IT"/>
        </w:rPr>
        <w:t>la criminalizzazione delle invisibili</w:t>
      </w:r>
    </w:p>
    <w:p w:rsidR="00E84D8C" w:rsidRPr="008335E1" w:rsidRDefault="00E84D8C" w:rsidP="00E84D8C">
      <w:pPr>
        <w:spacing w:after="0" w:line="240" w:lineRule="auto"/>
        <w:ind w:firstLine="2127"/>
        <w:rPr>
          <w:rFonts w:ascii="Times New Roman" w:hAnsi="Times New Roman" w:cs="Times New Roman"/>
          <w:i/>
          <w:sz w:val="18"/>
          <w:szCs w:val="18"/>
        </w:rPr>
      </w:pPr>
      <w:r w:rsidRPr="008335E1">
        <w:rPr>
          <w:rFonts w:ascii="Times New Roman" w:hAnsi="Times New Roman" w:cs="Times New Roman"/>
          <w:i/>
          <w:sz w:val="18"/>
          <w:szCs w:val="18"/>
        </w:rPr>
        <w:t>Eduardo Henrique Lopes de Figueiredo</w:t>
      </w:r>
    </w:p>
    <w:p w:rsidR="00E84D8C" w:rsidRPr="00335F3C" w:rsidRDefault="00E84D8C" w:rsidP="00E84D8C">
      <w:pPr>
        <w:widowControl w:val="0"/>
        <w:spacing w:after="0" w:line="240" w:lineRule="auto"/>
        <w:ind w:left="2127"/>
        <w:rPr>
          <w:rFonts w:ascii="Times New Roman" w:hAnsi="Times New Roman" w:cs="Times New Roman"/>
          <w:i/>
          <w:snapToGrid w:val="0"/>
          <w:sz w:val="18"/>
          <w:szCs w:val="18"/>
        </w:rPr>
      </w:pPr>
      <w:r w:rsidRPr="008335E1">
        <w:rPr>
          <w:rFonts w:ascii="Times New Roman" w:hAnsi="Times New Roman" w:cs="Times New Roman"/>
          <w:i/>
          <w:sz w:val="18"/>
          <w:szCs w:val="18"/>
        </w:rPr>
        <w:t>Daniela de Lima Ranieri Guerra</w:t>
      </w:r>
    </w:p>
    <w:p w:rsidR="00314254" w:rsidRDefault="009D19D3" w:rsidP="009D19D3">
      <w:pPr>
        <w:spacing w:before="26" w:after="0"/>
        <w:ind w:left="1814" w:right="2098"/>
        <w:rPr>
          <w:rFonts w:ascii="Times New Roman" w:hAnsi="Times New Roman" w:cs="Times New Roman"/>
          <w:i/>
          <w:color w:val="221E1F"/>
          <w:sz w:val="18"/>
        </w:rPr>
      </w:pPr>
      <w:r w:rsidRPr="009D19D3">
        <w:rPr>
          <w:rFonts w:ascii="Times New Roman" w:hAnsi="Times New Roman" w:cs="Times New Roman"/>
          <w:i/>
          <w:color w:val="221E1F"/>
          <w:sz w:val="18"/>
        </w:rPr>
        <w:t xml:space="preserve"> </w:t>
      </w:r>
    </w:p>
    <w:p w:rsidR="00314254" w:rsidRDefault="00314254" w:rsidP="009D19D3">
      <w:pPr>
        <w:spacing w:before="26" w:after="0"/>
        <w:ind w:left="1814" w:right="2098"/>
        <w:rPr>
          <w:rFonts w:ascii="Times New Roman" w:hAnsi="Times New Roman" w:cs="Times New Roman"/>
          <w:i/>
          <w:color w:val="221E1F"/>
          <w:sz w:val="18"/>
        </w:rPr>
      </w:pPr>
    </w:p>
    <w:p w:rsidR="00314254" w:rsidRDefault="0074796E" w:rsidP="008E3A44">
      <w:pPr>
        <w:spacing w:after="0"/>
        <w:ind w:firstLine="14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177</w:t>
      </w:r>
      <w:r w:rsidR="0031425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A17368">
        <w:rPr>
          <w:rFonts w:ascii="Times New Roman" w:eastAsia="Times New Roman" w:hAnsi="Times New Roman" w:cs="Times New Roman"/>
          <w:sz w:val="18"/>
          <w:szCs w:val="18"/>
        </w:rPr>
        <w:tab/>
      </w:r>
      <w:r w:rsidR="00314254">
        <w:rPr>
          <w:rFonts w:ascii="Times New Roman" w:eastAsia="Times New Roman" w:hAnsi="Times New Roman" w:cs="Times New Roman"/>
          <w:sz w:val="18"/>
          <w:szCs w:val="18"/>
        </w:rPr>
        <w:t>NORMAS DE SUBMISSÃO DE ARTIGOS</w:t>
      </w:r>
    </w:p>
    <w:p w:rsidR="00314254" w:rsidRDefault="00314254" w:rsidP="00314254">
      <w:pPr>
        <w:spacing w:after="0" w:line="240" w:lineRule="auto"/>
        <w:ind w:left="708" w:firstLine="708"/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</w:pPr>
      <w:r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 xml:space="preserve">          </w:t>
      </w:r>
      <w:r w:rsidR="00A17368"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ab/>
      </w:r>
      <w:proofErr w:type="spellStart"/>
      <w:r w:rsidRPr="00314254">
        <w:rPr>
          <w:rStyle w:val="shorttext"/>
          <w:rFonts w:ascii="Times New Roman" w:hAnsi="Times New Roman" w:cs="Times New Roman"/>
          <w:i/>
          <w:sz w:val="18"/>
          <w:szCs w:val="18"/>
        </w:rPr>
        <w:t>Presentación</w:t>
      </w:r>
      <w:proofErr w:type="spellEnd"/>
      <w:r w:rsidRPr="00314254">
        <w:rPr>
          <w:rStyle w:val="shorttext"/>
          <w:rFonts w:ascii="Times New Roman" w:hAnsi="Times New Roman" w:cs="Times New Roman"/>
          <w:i/>
          <w:sz w:val="18"/>
          <w:szCs w:val="18"/>
        </w:rPr>
        <w:t xml:space="preserve"> normas de papel</w:t>
      </w:r>
      <w:r w:rsidRPr="0048688C"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 xml:space="preserve"> </w:t>
      </w:r>
    </w:p>
    <w:p w:rsidR="00314254" w:rsidRPr="0048688C" w:rsidRDefault="00314254" w:rsidP="00314254">
      <w:pPr>
        <w:spacing w:after="0" w:line="240" w:lineRule="auto"/>
        <w:ind w:left="708" w:firstLine="708"/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</w:pPr>
      <w:r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 xml:space="preserve">         </w:t>
      </w:r>
      <w:r w:rsidR="00A17368"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ab/>
      </w:r>
      <w:r w:rsidRPr="0048688C">
        <w:rPr>
          <w:rStyle w:val="shorttext"/>
          <w:rFonts w:ascii="Times New Roman" w:hAnsi="Times New Roman" w:cs="Times New Roman"/>
          <w:i/>
          <w:sz w:val="18"/>
          <w:szCs w:val="18"/>
          <w:lang w:val="en"/>
        </w:rPr>
        <w:t>Standards paper submission</w:t>
      </w:r>
    </w:p>
    <w:p w:rsidR="00314254" w:rsidRPr="00314254" w:rsidRDefault="00314254" w:rsidP="009D19D3">
      <w:pPr>
        <w:spacing w:before="26" w:after="0"/>
        <w:ind w:left="1814" w:right="2098"/>
        <w:rPr>
          <w:rFonts w:ascii="Times New Roman" w:hAnsi="Times New Roman" w:cs="Times New Roman"/>
          <w:i/>
          <w:color w:val="221E1F"/>
          <w:sz w:val="18"/>
          <w:lang w:val="en"/>
        </w:rPr>
      </w:pPr>
    </w:p>
    <w:p w:rsidR="0026290D" w:rsidRDefault="009D19D3" w:rsidP="0026290D">
      <w:pPr>
        <w:spacing w:before="26"/>
        <w:ind w:left="1814" w:right="20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21E1F"/>
          <w:spacing w:val="-3"/>
          <w:sz w:val="18"/>
        </w:rPr>
        <w:t xml:space="preserve"> </w:t>
      </w:r>
    </w:p>
    <w:p w:rsidR="0026290D" w:rsidRDefault="0026290D" w:rsidP="0026290D">
      <w:pPr>
        <w:rPr>
          <w:rFonts w:ascii="Times New Roman" w:eastAsia="Times New Roman" w:hAnsi="Times New Roman" w:cs="Times New Roman"/>
          <w:sz w:val="18"/>
          <w:szCs w:val="18"/>
        </w:rPr>
        <w:sectPr w:rsidR="0026290D">
          <w:pgSz w:w="9180" w:h="12980"/>
          <w:pgMar w:top="1120" w:right="0" w:bottom="280" w:left="0" w:header="720" w:footer="720" w:gutter="0"/>
          <w:cols w:space="720"/>
        </w:sectPr>
      </w:pPr>
    </w:p>
    <w:p w:rsidR="001A4348" w:rsidRDefault="001A4348" w:rsidP="00FF4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951" w:rsidRPr="0021369D" w:rsidRDefault="00FF4951" w:rsidP="00FF4951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21369D">
        <w:rPr>
          <w:rFonts w:ascii="Candara" w:hAnsi="Candara" w:cs="Arial"/>
          <w:b/>
          <w:sz w:val="24"/>
          <w:szCs w:val="24"/>
        </w:rPr>
        <w:t>Editorial</w:t>
      </w:r>
    </w:p>
    <w:p w:rsidR="009C40AE" w:rsidRPr="0021369D" w:rsidRDefault="009C40AE" w:rsidP="00FF4951">
      <w:pPr>
        <w:spacing w:after="0" w:line="240" w:lineRule="auto"/>
        <w:jc w:val="center"/>
        <w:rPr>
          <w:rFonts w:ascii="Candara" w:hAnsi="Candara" w:cs="Arial"/>
          <w:sz w:val="24"/>
          <w:szCs w:val="24"/>
        </w:rPr>
      </w:pP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</w:rPr>
        <w:t xml:space="preserve">A REVISTA DO INSTITUTO DE PESQUISAS E ESTUDOS (DIVISÃO JURÍDICA) – </w:t>
      </w:r>
      <w:proofErr w:type="gramStart"/>
      <w:r w:rsidRPr="0021369D">
        <w:rPr>
          <w:rFonts w:ascii="Candara" w:hAnsi="Candara" w:cs="Arial"/>
          <w:sz w:val="24"/>
          <w:szCs w:val="24"/>
        </w:rPr>
        <w:t>RIPE,</w:t>
      </w:r>
      <w:proofErr w:type="gramEnd"/>
      <w:r w:rsidRPr="0021369D">
        <w:rPr>
          <w:rFonts w:ascii="Candara" w:hAnsi="Candara" w:cs="Arial"/>
          <w:sz w:val="24"/>
          <w:szCs w:val="24"/>
        </w:rPr>
        <w:t xml:space="preserve"> que esse ano completa 50 anos, é uma publicação semestral do Núcleo de Pós-Graduação do Centro Universitário de Bauru (CEUB), mantido pela Instituição Toledo de Ensino (ITE).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</w:rPr>
        <w:t xml:space="preserve">O presente número é constituído por artigos oriundos de parceiros internacionais, </w:t>
      </w:r>
      <w:r w:rsidR="00BD2261">
        <w:rPr>
          <w:rFonts w:ascii="Candara" w:hAnsi="Candara" w:cs="Arial"/>
          <w:sz w:val="24"/>
          <w:szCs w:val="24"/>
        </w:rPr>
        <w:t xml:space="preserve">nesse caso a Universidade de Guadalajara, </w:t>
      </w:r>
      <w:r w:rsidRPr="0021369D">
        <w:rPr>
          <w:rFonts w:ascii="Candara" w:hAnsi="Candara" w:cs="Arial"/>
          <w:sz w:val="24"/>
          <w:szCs w:val="24"/>
        </w:rPr>
        <w:t xml:space="preserve">celebrado com vistas à Internacionalização do Programa de Pós-Graduação </w:t>
      </w:r>
      <w:r w:rsidRPr="0021369D">
        <w:rPr>
          <w:rFonts w:ascii="Candara" w:hAnsi="Candara" w:cs="Arial"/>
          <w:i/>
          <w:sz w:val="24"/>
          <w:szCs w:val="24"/>
        </w:rPr>
        <w:t>Stricto Sensu</w:t>
      </w:r>
      <w:r w:rsidRPr="0021369D">
        <w:rPr>
          <w:rFonts w:ascii="Candara" w:hAnsi="Candara" w:cs="Arial"/>
          <w:sz w:val="24"/>
          <w:szCs w:val="24"/>
        </w:rPr>
        <w:t xml:space="preserve"> em Direito do Centro Universitário de Bauru (CEUB), mantido pela Instituição Toledo de Ensino (ITE), que muito contribuiu para o aprimoramento dos conhecimentos gerados no respectivo Programa, o que enriqueceu incomensuravelmente a experiência de professores e alunos com vivências em</w:t>
      </w:r>
      <w:r w:rsidR="00BD2261">
        <w:rPr>
          <w:rFonts w:ascii="Candara" w:hAnsi="Candara" w:cs="Arial"/>
          <w:sz w:val="24"/>
          <w:szCs w:val="24"/>
        </w:rPr>
        <w:t xml:space="preserve"> </w:t>
      </w:r>
      <w:r w:rsidRPr="0021369D">
        <w:rPr>
          <w:rFonts w:ascii="Candara" w:hAnsi="Candara" w:cs="Arial"/>
          <w:sz w:val="24"/>
          <w:szCs w:val="24"/>
        </w:rPr>
        <w:t>e outro país do centro da Comunidade Europeia e com histórico consolidado de social democracia.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</w:rPr>
        <w:t xml:space="preserve">No primeiro artigo, </w:t>
      </w:r>
      <w:r w:rsidR="00BD2261">
        <w:rPr>
          <w:rFonts w:ascii="Candara" w:hAnsi="Candara" w:cs="Arial"/>
          <w:i/>
          <w:sz w:val="24"/>
          <w:szCs w:val="24"/>
        </w:rPr>
        <w:t xml:space="preserve">Michael G. Nunes Tores da </w:t>
      </w:r>
      <w:r w:rsidR="00BD2261" w:rsidRPr="00BD2261">
        <w:rPr>
          <w:rFonts w:ascii="Candara" w:hAnsi="Candara" w:cs="Times New Roman"/>
          <w:sz w:val="24"/>
          <w:szCs w:val="24"/>
        </w:rPr>
        <w:t xml:space="preserve">Universidad Autónoma de </w:t>
      </w:r>
      <w:proofErr w:type="spellStart"/>
      <w:r w:rsidR="00BD2261" w:rsidRPr="00BD2261">
        <w:rPr>
          <w:rFonts w:ascii="Candara" w:hAnsi="Candara" w:cs="Times New Roman"/>
          <w:sz w:val="24"/>
          <w:szCs w:val="24"/>
        </w:rPr>
        <w:t>Nuevo</w:t>
      </w:r>
      <w:proofErr w:type="spellEnd"/>
      <w:r w:rsidR="00BD2261" w:rsidRPr="00BD2261">
        <w:rPr>
          <w:rFonts w:ascii="Candara" w:hAnsi="Candara" w:cs="Times New Roman"/>
          <w:sz w:val="24"/>
          <w:szCs w:val="24"/>
        </w:rPr>
        <w:t xml:space="preserve"> León</w:t>
      </w:r>
      <w:r w:rsidR="00BD2261">
        <w:rPr>
          <w:rFonts w:ascii="Candara" w:hAnsi="Candara" w:cs="Arial"/>
          <w:i/>
          <w:sz w:val="24"/>
          <w:szCs w:val="24"/>
        </w:rPr>
        <w:t xml:space="preserve"> e Alonso Cavazos Guajardo Solis da </w:t>
      </w:r>
      <w:r w:rsidR="00BD2261" w:rsidRPr="00BD2261">
        <w:rPr>
          <w:rFonts w:ascii="Candara" w:hAnsi="Candara" w:cs="Times New Roman"/>
          <w:sz w:val="24"/>
          <w:szCs w:val="24"/>
        </w:rPr>
        <w:t>Universidad de Monterrey</w:t>
      </w:r>
      <w:r w:rsidRPr="0021369D">
        <w:rPr>
          <w:rFonts w:ascii="Candara" w:hAnsi="Candara" w:cs="Arial"/>
          <w:i/>
          <w:sz w:val="24"/>
          <w:szCs w:val="24"/>
          <w:shd w:val="clear" w:color="auto" w:fill="FFFFFF"/>
        </w:rPr>
        <w:t>,</w:t>
      </w:r>
      <w:r w:rsidRPr="0021369D">
        <w:rPr>
          <w:rFonts w:ascii="Candara" w:hAnsi="Candara" w:cs="Arial"/>
          <w:sz w:val="24"/>
          <w:szCs w:val="24"/>
          <w:shd w:val="clear" w:color="auto" w:fill="FFFFFF"/>
        </w:rPr>
        <w:t xml:space="preserve"> escreve sobre </w:t>
      </w:r>
      <w:r w:rsidR="00BD2261">
        <w:rPr>
          <w:rFonts w:ascii="Candara" w:hAnsi="Candara" w:cs="Arial"/>
          <w:sz w:val="24"/>
          <w:szCs w:val="24"/>
          <w:shd w:val="clear" w:color="auto" w:fill="FFFFFF"/>
        </w:rPr>
        <w:t>AS GARANTIAS DO PROCESO JURÍDICO DEVIDO EM FAVOR DE MIGRANTES NO ESTADO MEXICANO</w:t>
      </w:r>
      <w:r w:rsidRPr="0021369D">
        <w:rPr>
          <w:rFonts w:ascii="Candara" w:hAnsi="Candara" w:cs="Arial"/>
          <w:sz w:val="24"/>
          <w:szCs w:val="24"/>
          <w:shd w:val="clear" w:color="auto" w:fill="FFFFFF"/>
        </w:rPr>
        <w:t xml:space="preserve">. No artigo </w:t>
      </w:r>
      <w:r w:rsidRPr="0021369D">
        <w:rPr>
          <w:rFonts w:ascii="Candara" w:hAnsi="Candara" w:cs="Arial"/>
          <w:sz w:val="24"/>
          <w:szCs w:val="24"/>
        </w:rPr>
        <w:t xml:space="preserve">realiza um estudo sobre </w:t>
      </w:r>
      <w:r w:rsidR="000258C2">
        <w:rPr>
          <w:rFonts w:ascii="Candara" w:hAnsi="Candara" w:cs="Arial"/>
          <w:sz w:val="24"/>
          <w:szCs w:val="24"/>
        </w:rPr>
        <w:t>O</w:t>
      </w:r>
      <w:r w:rsidR="000258C2" w:rsidRPr="000258C2">
        <w:rPr>
          <w:rFonts w:ascii="Candara" w:hAnsi="Candara" w:cs="Arial"/>
          <w:color w:val="222222"/>
          <w:sz w:val="24"/>
          <w:szCs w:val="24"/>
          <w:lang w:val="pt-PT"/>
        </w:rPr>
        <w:t xml:space="preserve"> centenário da Constituição Políti</w:t>
      </w:r>
      <w:r w:rsidR="000258C2">
        <w:rPr>
          <w:rFonts w:ascii="Candara" w:hAnsi="Candara" w:cs="Arial"/>
          <w:color w:val="222222"/>
          <w:sz w:val="24"/>
          <w:szCs w:val="24"/>
          <w:lang w:val="pt-PT"/>
        </w:rPr>
        <w:t>ca dos Estados Unidos Mexicanos que</w:t>
      </w:r>
      <w:r w:rsidR="000258C2" w:rsidRPr="000258C2">
        <w:rPr>
          <w:rFonts w:ascii="Candara" w:hAnsi="Candara" w:cs="Arial"/>
          <w:color w:val="222222"/>
          <w:sz w:val="24"/>
          <w:szCs w:val="24"/>
          <w:lang w:val="pt-PT"/>
        </w:rPr>
        <w:t xml:space="preserve"> exige uma repensação das doutrinas das instituições consagradas à luz da exigência da sociedade contemporânea</w:t>
      </w:r>
      <w:r w:rsidRPr="0021369D">
        <w:rPr>
          <w:rFonts w:ascii="Candara" w:hAnsi="Candara" w:cs="Arial"/>
          <w:sz w:val="24"/>
          <w:szCs w:val="24"/>
          <w:lang w:val="pt-PT"/>
        </w:rPr>
        <w:t>.</w:t>
      </w:r>
    </w:p>
    <w:p w:rsidR="000258C2" w:rsidRPr="000258C2" w:rsidRDefault="0021369D" w:rsidP="00C16115">
      <w:pPr>
        <w:shd w:val="clear" w:color="auto" w:fill="F5F5F5"/>
        <w:ind w:firstLine="708"/>
        <w:jc w:val="both"/>
        <w:textAlignment w:val="top"/>
        <w:rPr>
          <w:rFonts w:ascii="Candara" w:eastAsia="Times New Roman" w:hAnsi="Candara" w:cs="Arial"/>
          <w:color w:val="777777"/>
          <w:sz w:val="20"/>
          <w:szCs w:val="20"/>
          <w:lang w:eastAsia="pt-BR"/>
        </w:rPr>
      </w:pPr>
      <w:r w:rsidRPr="000258C2">
        <w:rPr>
          <w:rFonts w:ascii="Candara" w:hAnsi="Candara" w:cs="Arial"/>
          <w:sz w:val="24"/>
          <w:szCs w:val="24"/>
          <w:shd w:val="clear" w:color="auto" w:fill="FFFFFF"/>
        </w:rPr>
        <w:t>Também Professor</w:t>
      </w:r>
      <w:r w:rsidR="000258C2" w:rsidRPr="000258C2">
        <w:rPr>
          <w:rFonts w:ascii="Candara" w:hAnsi="Candara" w:cs="Arial"/>
          <w:sz w:val="24"/>
          <w:szCs w:val="24"/>
          <w:shd w:val="clear" w:color="auto" w:fill="FFFFFF"/>
        </w:rPr>
        <w:t>es</w:t>
      </w:r>
      <w:r w:rsidRPr="000258C2">
        <w:rPr>
          <w:rFonts w:ascii="Candara" w:hAnsi="Candara" w:cs="Arial"/>
          <w:sz w:val="24"/>
          <w:szCs w:val="24"/>
          <w:shd w:val="clear" w:color="auto" w:fill="FFFFFF"/>
        </w:rPr>
        <w:t xml:space="preserve"> da Universidade de </w:t>
      </w:r>
      <w:r w:rsidR="000258C2" w:rsidRPr="000258C2">
        <w:rPr>
          <w:rFonts w:ascii="Candara" w:hAnsi="Candara" w:cs="Arial"/>
          <w:sz w:val="24"/>
          <w:szCs w:val="24"/>
        </w:rPr>
        <w:t>Guadalajara</w:t>
      </w:r>
      <w:r w:rsidRPr="000258C2">
        <w:rPr>
          <w:rFonts w:ascii="Candara" w:hAnsi="Candara" w:cs="Arial"/>
          <w:sz w:val="24"/>
          <w:szCs w:val="24"/>
          <w:shd w:val="clear" w:color="auto" w:fill="FFFFFF"/>
        </w:rPr>
        <w:t xml:space="preserve">, </w:t>
      </w:r>
      <w:r w:rsidR="000258C2" w:rsidRPr="000258C2">
        <w:rPr>
          <w:rFonts w:ascii="Candara" w:hAnsi="Candara" w:cs="Times New Roman"/>
          <w:i/>
          <w:sz w:val="24"/>
          <w:szCs w:val="24"/>
        </w:rPr>
        <w:t>Rogelio Barba Álvarez</w:t>
      </w:r>
      <w:r w:rsidR="000258C2" w:rsidRPr="000258C2">
        <w:rPr>
          <w:rFonts w:ascii="Candara" w:hAnsi="Candara" w:cs="Arial"/>
          <w:sz w:val="24"/>
          <w:szCs w:val="24"/>
          <w:shd w:val="clear" w:color="auto" w:fill="FFFFFF"/>
        </w:rPr>
        <w:t xml:space="preserve"> e </w:t>
      </w:r>
      <w:r w:rsidR="000258C2" w:rsidRPr="000258C2">
        <w:rPr>
          <w:rFonts w:ascii="Candara" w:hAnsi="Candara" w:cs="Times New Roman"/>
          <w:i/>
          <w:sz w:val="24"/>
          <w:szCs w:val="24"/>
        </w:rPr>
        <w:t xml:space="preserve">María Camerina </w:t>
      </w:r>
      <w:proofErr w:type="spellStart"/>
      <w:r w:rsidR="000258C2" w:rsidRPr="000258C2">
        <w:rPr>
          <w:rFonts w:ascii="Candara" w:hAnsi="Candara" w:cs="Times New Roman"/>
          <w:i/>
          <w:sz w:val="24"/>
          <w:szCs w:val="24"/>
        </w:rPr>
        <w:t>Orozco</w:t>
      </w:r>
      <w:proofErr w:type="spellEnd"/>
      <w:r w:rsidR="000258C2" w:rsidRPr="000258C2">
        <w:rPr>
          <w:rFonts w:ascii="Candara" w:hAnsi="Candara" w:cs="Times New Roman"/>
          <w:i/>
          <w:sz w:val="24"/>
          <w:szCs w:val="24"/>
        </w:rPr>
        <w:t xml:space="preserve"> </w:t>
      </w:r>
      <w:proofErr w:type="spellStart"/>
      <w:r w:rsidR="000258C2" w:rsidRPr="000258C2">
        <w:rPr>
          <w:rFonts w:ascii="Candara" w:hAnsi="Candara" w:cs="Times New Roman"/>
          <w:i/>
          <w:sz w:val="24"/>
          <w:szCs w:val="24"/>
        </w:rPr>
        <w:t>Sosa</w:t>
      </w:r>
      <w:proofErr w:type="spellEnd"/>
      <w:r w:rsidRPr="000258C2">
        <w:rPr>
          <w:rFonts w:ascii="Candara" w:hAnsi="Candara" w:cs="Arial"/>
          <w:sz w:val="24"/>
          <w:szCs w:val="24"/>
          <w:shd w:val="clear" w:color="auto" w:fill="FFFFFF"/>
        </w:rPr>
        <w:t>, escreve</w:t>
      </w:r>
      <w:r w:rsidR="000258C2" w:rsidRPr="000258C2">
        <w:rPr>
          <w:rFonts w:ascii="Candara" w:hAnsi="Candara" w:cs="Arial"/>
          <w:sz w:val="24"/>
          <w:szCs w:val="24"/>
          <w:shd w:val="clear" w:color="auto" w:fill="FFFFFF"/>
        </w:rPr>
        <w:t>m</w:t>
      </w:r>
      <w:r w:rsidRPr="000258C2">
        <w:rPr>
          <w:rFonts w:ascii="Candara" w:hAnsi="Candara" w:cs="Arial"/>
          <w:sz w:val="24"/>
          <w:szCs w:val="24"/>
          <w:shd w:val="clear" w:color="auto" w:fill="FFFFFF"/>
        </w:rPr>
        <w:t xml:space="preserve"> sobre </w:t>
      </w:r>
      <w:r w:rsidR="000258C2" w:rsidRPr="000258C2">
        <w:rPr>
          <w:rFonts w:ascii="Candara" w:hAnsi="Candara" w:cs="Arial"/>
          <w:sz w:val="24"/>
          <w:szCs w:val="24"/>
        </w:rPr>
        <w:t>O CRIMINIS PERSECUTIO DA NOVA LEGISLAÇÃO MEXICANA UM JUÍZOS ORAIS</w:t>
      </w:r>
      <w:r w:rsidRPr="000258C2">
        <w:rPr>
          <w:rFonts w:ascii="Candara" w:hAnsi="Candara" w:cs="Arial"/>
          <w:sz w:val="24"/>
          <w:szCs w:val="24"/>
        </w:rPr>
        <w:t>. No artigo o</w:t>
      </w:r>
      <w:r w:rsidR="000258C2" w:rsidRPr="000258C2">
        <w:rPr>
          <w:rFonts w:ascii="Candara" w:hAnsi="Candara" w:cs="Arial"/>
          <w:sz w:val="24"/>
          <w:szCs w:val="24"/>
        </w:rPr>
        <w:t>s</w:t>
      </w:r>
      <w:r w:rsidRPr="000258C2">
        <w:rPr>
          <w:rFonts w:ascii="Candara" w:hAnsi="Candara" w:cs="Arial"/>
          <w:sz w:val="24"/>
          <w:szCs w:val="24"/>
        </w:rPr>
        <w:t xml:space="preserve"> autor</w:t>
      </w:r>
      <w:r w:rsidR="000258C2" w:rsidRPr="000258C2">
        <w:rPr>
          <w:rFonts w:ascii="Candara" w:hAnsi="Candara" w:cs="Arial"/>
          <w:sz w:val="24"/>
          <w:szCs w:val="24"/>
        </w:rPr>
        <w:t>es classificam a</w:t>
      </w:r>
      <w:r w:rsidR="000258C2" w:rsidRPr="000258C2">
        <w:rPr>
          <w:rFonts w:ascii="Candara" w:eastAsia="Times New Roman" w:hAnsi="Candara" w:cs="Arial"/>
          <w:color w:val="222222"/>
          <w:sz w:val="24"/>
          <w:szCs w:val="24"/>
          <w:lang w:val="pt-PT" w:eastAsia="pt-BR"/>
        </w:rPr>
        <w:t xml:space="preserve"> persecutio </w:t>
      </w:r>
      <w:proofErr w:type="gramStart"/>
      <w:r w:rsidR="000258C2" w:rsidRPr="000258C2">
        <w:rPr>
          <w:rFonts w:ascii="Candara" w:eastAsia="Times New Roman" w:hAnsi="Candara" w:cs="Arial"/>
          <w:color w:val="222222"/>
          <w:sz w:val="24"/>
          <w:szCs w:val="24"/>
          <w:lang w:val="pt-PT" w:eastAsia="pt-BR"/>
        </w:rPr>
        <w:t>criminis</w:t>
      </w:r>
      <w:proofErr w:type="gramEnd"/>
      <w:r w:rsidR="000258C2" w:rsidRPr="000258C2">
        <w:rPr>
          <w:rFonts w:ascii="Candara" w:eastAsia="Times New Roman" w:hAnsi="Candara" w:cs="Arial"/>
          <w:color w:val="222222"/>
          <w:sz w:val="24"/>
          <w:szCs w:val="24"/>
          <w:lang w:val="pt-PT" w:eastAsia="pt-BR"/>
        </w:rPr>
        <w:t xml:space="preserve"> como uma estratégia jurídica transversal, a espinha dorsal de qualquer sistema jurídico em um Estado de direito social e democrático, mas apontam que esta questão não foi seriamente considerada pelas instituições públicas mexicanas de segurança, contrariando os princípios do artigo 21 da Constituição.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bCs/>
          <w:smallCaps/>
          <w:sz w:val="24"/>
          <w:szCs w:val="24"/>
          <w:lang w:val="it-IT"/>
        </w:rPr>
      </w:pPr>
      <w:r w:rsidRPr="0021369D">
        <w:rPr>
          <w:rFonts w:ascii="Candara" w:hAnsi="Candara" w:cs="Arial"/>
          <w:sz w:val="24"/>
          <w:szCs w:val="24"/>
        </w:rPr>
        <w:t>O</w:t>
      </w:r>
      <w:r w:rsidR="00ED1DBB">
        <w:rPr>
          <w:rFonts w:ascii="Candara" w:hAnsi="Candara" w:cs="Arial"/>
          <w:sz w:val="24"/>
          <w:szCs w:val="24"/>
        </w:rPr>
        <w:t>s</w:t>
      </w:r>
      <w:r w:rsidRPr="0021369D">
        <w:rPr>
          <w:rFonts w:ascii="Candara" w:hAnsi="Candara" w:cs="Arial"/>
          <w:sz w:val="24"/>
          <w:szCs w:val="24"/>
        </w:rPr>
        <w:t xml:space="preserve"> Professor</w:t>
      </w:r>
      <w:r w:rsidR="00ED1DBB">
        <w:rPr>
          <w:rFonts w:ascii="Candara" w:hAnsi="Candara" w:cs="Arial"/>
          <w:sz w:val="24"/>
          <w:szCs w:val="24"/>
        </w:rPr>
        <w:t>es</w:t>
      </w:r>
      <w:r w:rsidRPr="0021369D">
        <w:rPr>
          <w:rFonts w:ascii="Candara" w:hAnsi="Candara" w:cs="Arial"/>
          <w:sz w:val="24"/>
          <w:szCs w:val="24"/>
        </w:rPr>
        <w:t xml:space="preserve"> </w:t>
      </w:r>
      <w:r w:rsidR="00ED1DBB" w:rsidRPr="00ED1DBB">
        <w:rPr>
          <w:rFonts w:ascii="Candara" w:eastAsia="Times New Roman" w:hAnsi="Candara"/>
          <w:i/>
          <w:sz w:val="24"/>
          <w:szCs w:val="24"/>
          <w:lang w:eastAsia="es-MX"/>
        </w:rPr>
        <w:t>Rogelio Barba Álvarez</w:t>
      </w:r>
      <w:r w:rsidR="00ED1DBB" w:rsidRPr="00ED1DBB">
        <w:rPr>
          <w:rFonts w:ascii="Candara" w:hAnsi="Candara" w:cs="Arial"/>
          <w:i/>
          <w:sz w:val="24"/>
          <w:szCs w:val="24"/>
        </w:rPr>
        <w:t xml:space="preserve"> e </w:t>
      </w:r>
      <w:r w:rsidR="00ED1DBB" w:rsidRPr="00ED1DBB">
        <w:rPr>
          <w:rFonts w:ascii="Candara" w:eastAsia="Times New Roman" w:hAnsi="Candara"/>
          <w:i/>
          <w:sz w:val="24"/>
          <w:szCs w:val="24"/>
          <w:lang w:eastAsia="es-MX"/>
        </w:rPr>
        <w:t xml:space="preserve">Irma Salas </w:t>
      </w:r>
      <w:proofErr w:type="spellStart"/>
      <w:r w:rsidR="00ED1DBB" w:rsidRPr="00ED1DBB">
        <w:rPr>
          <w:rFonts w:ascii="Candara" w:eastAsia="Times New Roman" w:hAnsi="Candara"/>
          <w:i/>
          <w:sz w:val="24"/>
          <w:szCs w:val="24"/>
          <w:lang w:eastAsia="es-MX"/>
        </w:rPr>
        <w:t>Benítez</w:t>
      </w:r>
      <w:proofErr w:type="spellEnd"/>
      <w:r w:rsidR="00ED1DBB" w:rsidRPr="0021369D">
        <w:rPr>
          <w:rFonts w:ascii="Candara" w:hAnsi="Candara" w:cs="Arial"/>
          <w:sz w:val="24"/>
          <w:szCs w:val="24"/>
        </w:rPr>
        <w:t xml:space="preserve"> </w:t>
      </w:r>
      <w:r w:rsidRPr="0021369D">
        <w:rPr>
          <w:rFonts w:ascii="Candara" w:hAnsi="Candara" w:cs="Arial"/>
          <w:sz w:val="24"/>
          <w:szCs w:val="24"/>
        </w:rPr>
        <w:t xml:space="preserve">da Universidade de </w:t>
      </w:r>
      <w:r w:rsidR="00ED1DBB" w:rsidRPr="000258C2">
        <w:rPr>
          <w:rFonts w:ascii="Candara" w:hAnsi="Candara" w:cs="Arial"/>
          <w:sz w:val="24"/>
          <w:szCs w:val="24"/>
          <w:shd w:val="clear" w:color="auto" w:fill="FFFFFF"/>
        </w:rPr>
        <w:t>Universidade</w:t>
      </w:r>
      <w:r w:rsidRPr="0021369D">
        <w:rPr>
          <w:rFonts w:ascii="Candara" w:hAnsi="Candara" w:cs="Arial"/>
          <w:sz w:val="24"/>
          <w:szCs w:val="24"/>
        </w:rPr>
        <w:t xml:space="preserve">, </w:t>
      </w:r>
      <w:r w:rsidRPr="0021369D">
        <w:rPr>
          <w:rFonts w:ascii="Candara" w:hAnsi="Candara" w:cs="Arial"/>
          <w:i/>
          <w:sz w:val="24"/>
          <w:szCs w:val="24"/>
        </w:rPr>
        <w:t>Paolo Passaglia</w:t>
      </w:r>
      <w:r w:rsidRPr="0021369D">
        <w:rPr>
          <w:rFonts w:ascii="Candara" w:hAnsi="Candara" w:cs="Arial"/>
          <w:sz w:val="24"/>
          <w:szCs w:val="24"/>
        </w:rPr>
        <w:t>, escreve</w:t>
      </w:r>
      <w:r w:rsidR="00ED1DBB">
        <w:rPr>
          <w:rFonts w:ascii="Candara" w:hAnsi="Candara" w:cs="Arial"/>
          <w:sz w:val="24"/>
          <w:szCs w:val="24"/>
        </w:rPr>
        <w:t>m</w:t>
      </w:r>
      <w:r w:rsidRPr="0021369D">
        <w:rPr>
          <w:rFonts w:ascii="Candara" w:hAnsi="Candara" w:cs="Arial"/>
          <w:sz w:val="24"/>
          <w:szCs w:val="24"/>
        </w:rPr>
        <w:t xml:space="preserve"> sobre </w:t>
      </w:r>
      <w:r w:rsidR="00ED1DBB">
        <w:rPr>
          <w:rFonts w:ascii="Candara" w:hAnsi="Candara" w:cs="Arial"/>
          <w:color w:val="222222"/>
          <w:sz w:val="24"/>
          <w:szCs w:val="24"/>
          <w:lang w:val="pt-PT"/>
        </w:rPr>
        <w:t>O DIREITO HUMANO A ÁGUA POTÁVEL: ALGUMAS REFLEXÕES SOBRE O CUMPRIMENTO NO MÉXICO.</w:t>
      </w:r>
      <w:r w:rsidRPr="0021369D">
        <w:rPr>
          <w:rFonts w:ascii="Candara" w:hAnsi="Candara" w:cs="Arial"/>
          <w:color w:val="222222"/>
          <w:sz w:val="24"/>
          <w:szCs w:val="24"/>
          <w:lang w:val="pt-PT"/>
        </w:rPr>
        <w:t xml:space="preserve"> No artigo aborda</w:t>
      </w:r>
      <w:r w:rsidR="00ED1DBB">
        <w:rPr>
          <w:rFonts w:ascii="Candara" w:hAnsi="Candara" w:cs="Arial"/>
          <w:color w:val="222222"/>
          <w:sz w:val="24"/>
          <w:szCs w:val="24"/>
          <w:lang w:val="pt-PT"/>
        </w:rPr>
        <w:t>m</w:t>
      </w:r>
      <w:r w:rsidRPr="0021369D">
        <w:rPr>
          <w:rFonts w:ascii="Candara" w:hAnsi="Candara" w:cs="Arial"/>
          <w:color w:val="222222"/>
          <w:sz w:val="24"/>
          <w:szCs w:val="24"/>
          <w:lang w:val="pt-PT"/>
        </w:rPr>
        <w:t xml:space="preserve"> </w:t>
      </w:r>
      <w:r w:rsidR="00681E3C">
        <w:rPr>
          <w:rFonts w:ascii="Candara" w:hAnsi="Candara" w:cs="Arial"/>
          <w:color w:val="222222"/>
          <w:sz w:val="24"/>
          <w:szCs w:val="24"/>
          <w:lang w:val="pt-PT"/>
        </w:rPr>
        <w:t>a</w:t>
      </w:r>
      <w:r w:rsidR="00681E3C" w:rsidRPr="00681E3C">
        <w:rPr>
          <w:rFonts w:ascii="Candara" w:hAnsi="Candara" w:cs="Arial"/>
          <w:color w:val="222222"/>
          <w:sz w:val="24"/>
          <w:szCs w:val="24"/>
          <w:lang w:val="pt-PT"/>
        </w:rPr>
        <w:t xml:space="preserve"> garantia do direito humano ao acesso à água potável </w:t>
      </w:r>
      <w:r w:rsidR="00681E3C">
        <w:rPr>
          <w:rFonts w:ascii="Candara" w:hAnsi="Candara" w:cs="Arial"/>
          <w:color w:val="222222"/>
          <w:sz w:val="24"/>
          <w:szCs w:val="24"/>
          <w:lang w:val="pt-PT"/>
        </w:rPr>
        <w:t xml:space="preserve">e que a </w:t>
      </w:r>
      <w:r w:rsidR="00681E3C" w:rsidRPr="00681E3C">
        <w:rPr>
          <w:rFonts w:ascii="Candara" w:hAnsi="Candara" w:cs="Arial"/>
          <w:color w:val="222222"/>
          <w:sz w:val="24"/>
          <w:szCs w:val="24"/>
          <w:lang w:val="pt-PT"/>
        </w:rPr>
        <w:t>falta deste elemento manifesta-se, como no caso do México, em diversas circunstâncias econômicas, sociais e jurídicas que representam contextos desfavoráveis para a realização do direito.</w:t>
      </w:r>
      <w:r w:rsidRPr="00681E3C">
        <w:rPr>
          <w:rFonts w:ascii="Candara" w:hAnsi="Candara" w:cs="Arial"/>
          <w:bCs/>
          <w:smallCaps/>
          <w:sz w:val="24"/>
          <w:szCs w:val="24"/>
          <w:lang w:val="it-IT"/>
        </w:rPr>
        <w:t xml:space="preserve"> 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  <w:lang w:val="it-IT"/>
        </w:rPr>
        <w:t xml:space="preserve">Na sequência, </w:t>
      </w:r>
      <w:r w:rsidR="00681E3C" w:rsidRPr="00681E3C">
        <w:rPr>
          <w:rFonts w:ascii="Candara" w:hAnsi="Candara" w:cs="Arial"/>
          <w:i/>
          <w:sz w:val="24"/>
          <w:szCs w:val="24"/>
          <w:lang w:val="it-IT"/>
        </w:rPr>
        <w:t>B</w:t>
      </w:r>
      <w:r w:rsidR="00681E3C" w:rsidRPr="00681E3C">
        <w:rPr>
          <w:rFonts w:ascii="Candara" w:hAnsi="Candara"/>
          <w:i/>
          <w:sz w:val="24"/>
          <w:szCs w:val="24"/>
          <w:lang w:val="it-IT"/>
        </w:rPr>
        <w:t>ertha Alicia Esparza Hernández</w:t>
      </w:r>
      <w:r w:rsidRPr="0021369D">
        <w:rPr>
          <w:rFonts w:ascii="Candara" w:hAnsi="Candara" w:cs="Arial"/>
          <w:sz w:val="24"/>
          <w:szCs w:val="24"/>
          <w:lang w:val="it-IT"/>
        </w:rPr>
        <w:t xml:space="preserve">, </w:t>
      </w:r>
      <w:r w:rsidR="00681E3C" w:rsidRPr="00681E3C">
        <w:rPr>
          <w:rFonts w:ascii="Candara" w:hAnsi="Candara"/>
          <w:sz w:val="24"/>
          <w:szCs w:val="24"/>
          <w:lang w:val="it-IT"/>
        </w:rPr>
        <w:t>Professora Benemérita da Universidade de Guadalajara</w:t>
      </w:r>
      <w:r w:rsidRPr="0021369D">
        <w:rPr>
          <w:rFonts w:ascii="Candara" w:hAnsi="Candara" w:cs="Arial"/>
          <w:sz w:val="24"/>
          <w:szCs w:val="24"/>
          <w:lang w:val="it-IT"/>
        </w:rPr>
        <w:t xml:space="preserve"> aborda a </w:t>
      </w:r>
      <w:r w:rsidR="00681E3C">
        <w:rPr>
          <w:rFonts w:ascii="Candara" w:hAnsi="Candara" w:cs="Arial"/>
          <w:color w:val="222222"/>
          <w:sz w:val="24"/>
          <w:szCs w:val="24"/>
          <w:lang w:val="it-IT"/>
        </w:rPr>
        <w:t>O ATO ADMINISTRATIVO EM JALISCO, MÁXICO – UMA REVISÃO CONSTITUCIONAL DE DIREITOS HUMANOS</w:t>
      </w:r>
      <w:r w:rsidRPr="00681E3C">
        <w:rPr>
          <w:rFonts w:ascii="Candara" w:hAnsi="Candara" w:cs="Arial"/>
          <w:color w:val="222222"/>
          <w:sz w:val="24"/>
          <w:szCs w:val="24"/>
          <w:lang w:val="it-IT"/>
        </w:rPr>
        <w:t xml:space="preserve">. </w:t>
      </w:r>
      <w:r w:rsidRPr="0021369D">
        <w:rPr>
          <w:rFonts w:ascii="Candara" w:hAnsi="Candara" w:cs="Arial"/>
          <w:color w:val="222222"/>
          <w:sz w:val="24"/>
          <w:szCs w:val="24"/>
          <w:lang w:val="pt-PT"/>
        </w:rPr>
        <w:t xml:space="preserve">Afirma que </w:t>
      </w:r>
      <w:r w:rsidR="00681E3C">
        <w:rPr>
          <w:rFonts w:ascii="Candara" w:hAnsi="Candara" w:cs="Arial"/>
          <w:color w:val="222222"/>
          <w:sz w:val="24"/>
          <w:szCs w:val="24"/>
          <w:lang w:val="pt-PT"/>
        </w:rPr>
        <w:t>d</w:t>
      </w:r>
      <w:r w:rsidR="00681E3C" w:rsidRPr="00681E3C">
        <w:rPr>
          <w:rFonts w:ascii="Candara" w:hAnsi="Candara" w:cs="Arial"/>
          <w:color w:val="222222"/>
          <w:sz w:val="24"/>
          <w:szCs w:val="24"/>
          <w:lang w:val="pt-PT"/>
        </w:rPr>
        <w:t xml:space="preserve">entro da supremacia que a Constituição tem e deve ter, ela se impõe como o mais alto grau dentro </w:t>
      </w:r>
      <w:r w:rsidR="00681E3C" w:rsidRPr="00681E3C">
        <w:rPr>
          <w:rFonts w:ascii="Candara" w:hAnsi="Candara" w:cs="Arial"/>
          <w:color w:val="222222"/>
          <w:sz w:val="24"/>
          <w:szCs w:val="24"/>
          <w:lang w:val="pt-PT"/>
        </w:rPr>
        <w:lastRenderedPageBreak/>
        <w:t>da hierarquia das normas, de modo que o conteúdo das leis e normas jurídicas gerais seja limitado pela Constituição</w:t>
      </w:r>
      <w:r w:rsidRPr="0021369D">
        <w:rPr>
          <w:rFonts w:ascii="Candara" w:hAnsi="Candara" w:cs="Arial"/>
          <w:color w:val="222222"/>
          <w:sz w:val="24"/>
          <w:szCs w:val="24"/>
          <w:lang w:val="pt-PT"/>
        </w:rPr>
        <w:t>.</w:t>
      </w:r>
      <w:r w:rsidRPr="0021369D">
        <w:rPr>
          <w:rFonts w:ascii="Candara" w:hAnsi="Candara" w:cs="Arial"/>
          <w:sz w:val="24"/>
          <w:szCs w:val="24"/>
        </w:rPr>
        <w:t xml:space="preserve"> </w:t>
      </w:r>
    </w:p>
    <w:p w:rsidR="0021369D" w:rsidRPr="0021369D" w:rsidRDefault="00681E3C" w:rsidP="00C16115">
      <w:pPr>
        <w:ind w:firstLine="851"/>
        <w:jc w:val="both"/>
        <w:rPr>
          <w:rFonts w:ascii="Candara" w:hAnsi="Candara" w:cs="Arial"/>
          <w:sz w:val="24"/>
          <w:szCs w:val="24"/>
          <w:lang w:val="pt-PT"/>
        </w:rPr>
      </w:pPr>
      <w:r>
        <w:rPr>
          <w:rFonts w:ascii="Candara" w:hAnsi="Candara" w:cs="Arial"/>
          <w:sz w:val="24"/>
          <w:szCs w:val="24"/>
        </w:rPr>
        <w:t>Os</w:t>
      </w:r>
      <w:r w:rsidR="0021369D" w:rsidRPr="0021369D">
        <w:rPr>
          <w:rFonts w:ascii="Candara" w:hAnsi="Candara" w:cs="Arial"/>
          <w:sz w:val="24"/>
          <w:szCs w:val="24"/>
        </w:rPr>
        <w:t xml:space="preserve"> Professor</w:t>
      </w:r>
      <w:r>
        <w:rPr>
          <w:rFonts w:ascii="Candara" w:hAnsi="Candara" w:cs="Arial"/>
          <w:sz w:val="24"/>
          <w:szCs w:val="24"/>
        </w:rPr>
        <w:t>es</w:t>
      </w:r>
      <w:r w:rsidR="0021369D" w:rsidRPr="0021369D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Luis Nunes Pegoraro e José Roberto Anselmo</w:t>
      </w:r>
      <w:r w:rsidR="0021369D" w:rsidRPr="0021369D">
        <w:rPr>
          <w:rFonts w:ascii="Candara" w:hAnsi="Candara" w:cs="Arial"/>
          <w:sz w:val="24"/>
          <w:szCs w:val="24"/>
        </w:rPr>
        <w:t>, d</w:t>
      </w:r>
      <w:r>
        <w:rPr>
          <w:rFonts w:ascii="Candara" w:hAnsi="Candara" w:cs="Arial"/>
          <w:sz w:val="24"/>
          <w:szCs w:val="24"/>
        </w:rPr>
        <w:t>o Centro Universitário de Bauru</w:t>
      </w:r>
      <w:r w:rsidR="0021369D" w:rsidRPr="0021369D">
        <w:rPr>
          <w:rFonts w:ascii="Candara" w:hAnsi="Candara" w:cs="Arial"/>
          <w:sz w:val="24"/>
          <w:szCs w:val="24"/>
        </w:rPr>
        <w:t xml:space="preserve">, em artigo intitulado </w:t>
      </w:r>
      <w:r w:rsidRPr="00681E3C">
        <w:rPr>
          <w:rFonts w:ascii="Candara" w:hAnsi="Candara"/>
          <w:sz w:val="24"/>
          <w:szCs w:val="24"/>
        </w:rPr>
        <w:t>A PROTEÇÃO ÀS PESSOAS COM FISSURA LABIOPALATINA NÃO REABILITADA ATRAVÉS DA CONCESSÃO DA APOSENTADORIA ESPECIAL</w:t>
      </w:r>
      <w:r w:rsidR="0021369D" w:rsidRPr="00681E3C">
        <w:rPr>
          <w:rFonts w:ascii="Candara" w:hAnsi="Candara" w:cs="Arial"/>
          <w:sz w:val="24"/>
          <w:szCs w:val="24"/>
          <w:lang w:val="pt-PT"/>
        </w:rPr>
        <w:t xml:space="preserve"> </w:t>
      </w:r>
      <w:r w:rsidR="0021369D" w:rsidRPr="0021369D">
        <w:rPr>
          <w:rFonts w:ascii="Candara" w:hAnsi="Candara" w:cs="Arial"/>
          <w:sz w:val="24"/>
          <w:szCs w:val="24"/>
          <w:lang w:val="pt-PT"/>
        </w:rPr>
        <w:t xml:space="preserve">demonstra que </w:t>
      </w:r>
      <w:r w:rsidRPr="00681E3C">
        <w:rPr>
          <w:rFonts w:ascii="Candara" w:hAnsi="Candara"/>
          <w:sz w:val="24"/>
          <w:szCs w:val="24"/>
        </w:rPr>
        <w:t>objetivo principal será analisar a possibilidade da aposentadoria especial às pessoas com fissura labiopalatina não reabilitadas, enquadrando-as como deficientes</w:t>
      </w:r>
      <w:r w:rsidR="0021369D" w:rsidRPr="0021369D">
        <w:rPr>
          <w:rFonts w:ascii="Candara" w:hAnsi="Candara" w:cs="Arial"/>
          <w:sz w:val="24"/>
          <w:szCs w:val="24"/>
          <w:lang w:val="pt-PT"/>
        </w:rPr>
        <w:t>.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  <w:shd w:val="clear" w:color="auto" w:fill="FFFFFF"/>
        </w:rPr>
      </w:pPr>
      <w:r w:rsidRPr="0021369D">
        <w:rPr>
          <w:rFonts w:ascii="Candara" w:hAnsi="Candara" w:cs="Arial"/>
          <w:sz w:val="24"/>
          <w:szCs w:val="24"/>
          <w:shd w:val="clear" w:color="auto" w:fill="FFFFFF"/>
        </w:rPr>
        <w:t xml:space="preserve">Na sequência, </w:t>
      </w:r>
      <w:r w:rsidR="00681E3C">
        <w:rPr>
          <w:rFonts w:ascii="Candara" w:hAnsi="Candara" w:cs="Arial"/>
          <w:i/>
          <w:sz w:val="24"/>
          <w:szCs w:val="24"/>
          <w:shd w:val="clear" w:color="auto" w:fill="FFFFFF"/>
        </w:rPr>
        <w:t>Flávio Luis de Oliveira</w:t>
      </w:r>
      <w:r w:rsidRPr="0021369D">
        <w:rPr>
          <w:rFonts w:ascii="Candara" w:hAnsi="Candara" w:cs="Arial"/>
          <w:sz w:val="24"/>
          <w:szCs w:val="24"/>
          <w:shd w:val="clear" w:color="auto" w:fill="FFFFFF"/>
        </w:rPr>
        <w:t xml:space="preserve">, aborda </w:t>
      </w:r>
      <w:r w:rsidR="00A25C03">
        <w:rPr>
          <w:rFonts w:ascii="Candara" w:hAnsi="Candara" w:cs="Arial"/>
          <w:sz w:val="24"/>
          <w:szCs w:val="24"/>
          <w:shd w:val="clear" w:color="auto" w:fill="FFFFFF"/>
        </w:rPr>
        <w:t xml:space="preserve">em seu artigo </w:t>
      </w:r>
      <w:r w:rsidR="00681E3C" w:rsidRPr="00681E3C">
        <w:rPr>
          <w:rFonts w:ascii="Candara" w:hAnsi="Candara"/>
          <w:bCs/>
          <w:sz w:val="24"/>
          <w:szCs w:val="24"/>
        </w:rPr>
        <w:t>O SISTEMA PROCESSUAL CIVIL COMO INSTRUMENTO DE DOMINAÇÃO DA ELITE JUDICIÁRIA</w:t>
      </w:r>
      <w:r w:rsidRPr="0021369D">
        <w:rPr>
          <w:rFonts w:ascii="Candara" w:hAnsi="Candara" w:cs="Arial"/>
          <w:sz w:val="24"/>
          <w:szCs w:val="24"/>
          <w:shd w:val="clear" w:color="auto" w:fill="FFFFFF"/>
        </w:rPr>
        <w:t>.</w:t>
      </w:r>
    </w:p>
    <w:p w:rsidR="0021369D" w:rsidRPr="00A25C03" w:rsidRDefault="00A25C03" w:rsidP="00C16115">
      <w:pPr>
        <w:spacing w:before="78"/>
        <w:ind w:right="-98" w:firstLine="708"/>
        <w:jc w:val="both"/>
        <w:rPr>
          <w:rFonts w:ascii="Candara" w:hAnsi="Candara" w:cs="Arial"/>
          <w:sz w:val="24"/>
          <w:szCs w:val="24"/>
        </w:rPr>
      </w:pPr>
      <w:r w:rsidRPr="00A25C03">
        <w:rPr>
          <w:rFonts w:ascii="Candara" w:hAnsi="Candara"/>
          <w:i/>
          <w:spacing w:val="1"/>
          <w:sz w:val="24"/>
          <w:szCs w:val="24"/>
        </w:rPr>
        <w:t>D</w:t>
      </w:r>
      <w:r w:rsidRPr="00A25C03">
        <w:rPr>
          <w:rFonts w:ascii="Candara" w:hAnsi="Candara"/>
          <w:i/>
          <w:sz w:val="24"/>
          <w:szCs w:val="24"/>
        </w:rPr>
        <w:t>an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e</w:t>
      </w:r>
      <w:r w:rsidRPr="00A25C03">
        <w:rPr>
          <w:rFonts w:ascii="Candara" w:hAnsi="Candara"/>
          <w:i/>
          <w:spacing w:val="-1"/>
          <w:sz w:val="24"/>
          <w:szCs w:val="24"/>
        </w:rPr>
        <w:t>l</w:t>
      </w:r>
      <w:r w:rsidRPr="00A25C03">
        <w:rPr>
          <w:rFonts w:ascii="Candara" w:hAnsi="Candara"/>
          <w:i/>
          <w:sz w:val="24"/>
          <w:szCs w:val="24"/>
        </w:rPr>
        <w:t>a</w:t>
      </w:r>
      <w:r w:rsidRPr="00A25C03">
        <w:rPr>
          <w:rFonts w:ascii="Candara" w:hAnsi="Candara"/>
          <w:i/>
          <w:spacing w:val="1"/>
          <w:sz w:val="24"/>
          <w:szCs w:val="24"/>
        </w:rPr>
        <w:t xml:space="preserve"> A</w:t>
      </w:r>
      <w:r w:rsidRPr="00A25C03">
        <w:rPr>
          <w:rFonts w:ascii="Candara" w:hAnsi="Candara"/>
          <w:i/>
          <w:sz w:val="24"/>
          <w:szCs w:val="24"/>
        </w:rPr>
        <w:t>parec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da</w:t>
      </w:r>
      <w:r w:rsidRPr="00A25C03">
        <w:rPr>
          <w:rFonts w:ascii="Candara" w:hAnsi="Candara"/>
          <w:i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i/>
          <w:sz w:val="24"/>
          <w:szCs w:val="24"/>
        </w:rPr>
        <w:t>Rodr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gue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r</w:t>
      </w:r>
      <w:r w:rsidRPr="00A25C03">
        <w:rPr>
          <w:rFonts w:ascii="Candara" w:hAnsi="Candara"/>
          <w:i/>
          <w:spacing w:val="2"/>
          <w:sz w:val="24"/>
          <w:szCs w:val="24"/>
        </w:rPr>
        <w:t>o</w:t>
      </w:r>
      <w:r w:rsidR="0021369D" w:rsidRPr="00A25C03">
        <w:rPr>
          <w:rFonts w:ascii="Candara" w:hAnsi="Candara" w:cs="Arial"/>
          <w:i/>
          <w:sz w:val="24"/>
          <w:szCs w:val="24"/>
        </w:rPr>
        <w:t xml:space="preserve"> e </w:t>
      </w:r>
      <w:r w:rsidRPr="00A25C03">
        <w:rPr>
          <w:rFonts w:ascii="Candara" w:hAnsi="Candara"/>
          <w:i/>
          <w:spacing w:val="-1"/>
          <w:sz w:val="24"/>
          <w:szCs w:val="24"/>
        </w:rPr>
        <w:t>J</w:t>
      </w:r>
      <w:r w:rsidRPr="00A25C03">
        <w:rPr>
          <w:rFonts w:ascii="Candara" w:hAnsi="Candara"/>
          <w:i/>
          <w:sz w:val="24"/>
          <w:szCs w:val="24"/>
        </w:rPr>
        <w:t>o</w:t>
      </w:r>
      <w:r w:rsidRPr="00A25C03">
        <w:rPr>
          <w:rFonts w:ascii="Candara" w:hAnsi="Candara"/>
          <w:i/>
          <w:spacing w:val="1"/>
          <w:sz w:val="24"/>
          <w:szCs w:val="24"/>
        </w:rPr>
        <w:t>s</w:t>
      </w:r>
      <w:r w:rsidRPr="00A25C03">
        <w:rPr>
          <w:rFonts w:ascii="Candara" w:hAnsi="Candara"/>
          <w:i/>
          <w:sz w:val="24"/>
          <w:szCs w:val="24"/>
        </w:rPr>
        <w:t>é C</w:t>
      </w:r>
      <w:r w:rsidRPr="00A25C03">
        <w:rPr>
          <w:rFonts w:ascii="Candara" w:hAnsi="Candara"/>
          <w:i/>
          <w:spacing w:val="-1"/>
          <w:sz w:val="24"/>
          <w:szCs w:val="24"/>
        </w:rPr>
        <w:t>l</w:t>
      </w:r>
      <w:r w:rsidRPr="00A25C03">
        <w:rPr>
          <w:rFonts w:ascii="Candara" w:hAnsi="Candara"/>
          <w:i/>
          <w:sz w:val="24"/>
          <w:szCs w:val="24"/>
        </w:rPr>
        <w:t>áud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o</w:t>
      </w:r>
      <w:r w:rsidRPr="00A25C03">
        <w:rPr>
          <w:rFonts w:ascii="Candara" w:hAnsi="Candara"/>
          <w:i/>
          <w:spacing w:val="2"/>
          <w:sz w:val="24"/>
          <w:szCs w:val="24"/>
        </w:rPr>
        <w:t xml:space="preserve"> </w:t>
      </w:r>
      <w:r w:rsidRPr="00A25C03">
        <w:rPr>
          <w:rFonts w:ascii="Candara" w:hAnsi="Candara"/>
          <w:i/>
          <w:spacing w:val="1"/>
          <w:sz w:val="24"/>
          <w:szCs w:val="24"/>
        </w:rPr>
        <w:t>D</w:t>
      </w:r>
      <w:r w:rsidRPr="00A25C03">
        <w:rPr>
          <w:rFonts w:ascii="Candara" w:hAnsi="Candara"/>
          <w:i/>
          <w:sz w:val="24"/>
          <w:szCs w:val="24"/>
        </w:rPr>
        <w:t>o</w:t>
      </w:r>
      <w:r w:rsidRPr="00A25C03">
        <w:rPr>
          <w:rFonts w:ascii="Candara" w:hAnsi="Candara"/>
          <w:i/>
          <w:spacing w:val="-3"/>
          <w:sz w:val="24"/>
          <w:szCs w:val="24"/>
        </w:rPr>
        <w:t>m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ngues</w:t>
      </w:r>
      <w:r w:rsidRPr="00A25C03">
        <w:rPr>
          <w:rFonts w:ascii="Candara" w:hAnsi="Candara"/>
          <w:i/>
          <w:spacing w:val="5"/>
          <w:sz w:val="24"/>
          <w:szCs w:val="24"/>
        </w:rPr>
        <w:t xml:space="preserve"> </w:t>
      </w:r>
      <w:r w:rsidRPr="00A25C03">
        <w:rPr>
          <w:rFonts w:ascii="Candara" w:hAnsi="Candara"/>
          <w:i/>
          <w:spacing w:val="-1"/>
          <w:sz w:val="24"/>
          <w:szCs w:val="24"/>
        </w:rPr>
        <w:t>M</w:t>
      </w:r>
      <w:r w:rsidRPr="00A25C03">
        <w:rPr>
          <w:rFonts w:ascii="Candara" w:hAnsi="Candara"/>
          <w:i/>
          <w:sz w:val="24"/>
          <w:szCs w:val="24"/>
        </w:rPr>
        <w:t>ore</w:t>
      </w:r>
      <w:r w:rsidRPr="00A25C03">
        <w:rPr>
          <w:rFonts w:ascii="Candara" w:hAnsi="Candara"/>
          <w:i/>
          <w:spacing w:val="-1"/>
          <w:sz w:val="24"/>
          <w:szCs w:val="24"/>
        </w:rPr>
        <w:t>i</w:t>
      </w:r>
      <w:r w:rsidRPr="00A25C03">
        <w:rPr>
          <w:rFonts w:ascii="Candara" w:hAnsi="Candara"/>
          <w:i/>
          <w:sz w:val="24"/>
          <w:szCs w:val="24"/>
        </w:rPr>
        <w:t>r</w:t>
      </w:r>
      <w:r w:rsidRPr="00A25C03">
        <w:rPr>
          <w:rFonts w:ascii="Candara" w:hAnsi="Candara"/>
          <w:i/>
          <w:spacing w:val="1"/>
          <w:sz w:val="24"/>
          <w:szCs w:val="24"/>
        </w:rPr>
        <w:t>a</w:t>
      </w:r>
      <w:r w:rsidRPr="00A25C03">
        <w:rPr>
          <w:rFonts w:ascii="Candara" w:hAnsi="Candara" w:cs="Arial"/>
          <w:i/>
          <w:sz w:val="24"/>
          <w:szCs w:val="24"/>
        </w:rPr>
        <w:t xml:space="preserve"> </w:t>
      </w:r>
      <w:r w:rsidR="0021369D" w:rsidRPr="0021369D">
        <w:rPr>
          <w:rFonts w:ascii="Candara" w:hAnsi="Candara" w:cs="Arial"/>
          <w:sz w:val="24"/>
          <w:szCs w:val="24"/>
        </w:rPr>
        <w:t xml:space="preserve">apresentam o artigo </w:t>
      </w:r>
      <w:proofErr w:type="gramStart"/>
      <w:r w:rsidR="0021369D" w:rsidRPr="0021369D">
        <w:rPr>
          <w:rFonts w:ascii="Candara" w:hAnsi="Candara" w:cs="Arial"/>
          <w:sz w:val="24"/>
          <w:szCs w:val="24"/>
        </w:rPr>
        <w:t>intitulado</w:t>
      </w:r>
      <w:proofErr w:type="gramEnd"/>
      <w:r w:rsidR="0021369D" w:rsidRPr="0021369D">
        <w:rPr>
          <w:rFonts w:ascii="Candara" w:hAnsi="Candara" w:cs="Arial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spacing w:val="-1"/>
          <w:sz w:val="24"/>
          <w:szCs w:val="24"/>
        </w:rPr>
        <w:t>D</w:t>
      </w:r>
      <w:r w:rsidRPr="00A25C03">
        <w:rPr>
          <w:rFonts w:ascii="Candara" w:hAnsi="Candara"/>
          <w:spacing w:val="1"/>
          <w:sz w:val="24"/>
          <w:szCs w:val="24"/>
        </w:rPr>
        <w:t>IR</w:t>
      </w:r>
      <w:r w:rsidRPr="00A25C03">
        <w:rPr>
          <w:rFonts w:ascii="Candara" w:hAnsi="Candara"/>
          <w:spacing w:val="-2"/>
          <w:sz w:val="24"/>
          <w:szCs w:val="24"/>
        </w:rPr>
        <w:t>E</w:t>
      </w:r>
      <w:r w:rsidRPr="00A25C03">
        <w:rPr>
          <w:rFonts w:ascii="Candara" w:hAnsi="Candara"/>
          <w:spacing w:val="1"/>
          <w:sz w:val="24"/>
          <w:szCs w:val="24"/>
        </w:rPr>
        <w:t>I</w:t>
      </w:r>
      <w:r w:rsidRPr="00A25C03">
        <w:rPr>
          <w:rFonts w:ascii="Candara" w:hAnsi="Candara"/>
          <w:sz w:val="24"/>
          <w:szCs w:val="24"/>
        </w:rPr>
        <w:t>TO SOCIAL</w:t>
      </w:r>
      <w:r w:rsidRPr="00A25C03">
        <w:rPr>
          <w:rFonts w:ascii="Candara" w:hAnsi="Candara"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À</w:t>
      </w:r>
      <w:r w:rsidRPr="00A25C03">
        <w:rPr>
          <w:rFonts w:ascii="Candara" w:hAnsi="Candara"/>
          <w:spacing w:val="-1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S</w:t>
      </w:r>
      <w:r w:rsidRPr="00A25C03">
        <w:rPr>
          <w:rFonts w:ascii="Candara" w:hAnsi="Candara"/>
          <w:spacing w:val="-1"/>
          <w:sz w:val="24"/>
          <w:szCs w:val="24"/>
        </w:rPr>
        <w:t>A</w:t>
      </w:r>
      <w:r w:rsidRPr="00A25C03">
        <w:rPr>
          <w:rFonts w:ascii="Candara" w:hAnsi="Candara"/>
          <w:spacing w:val="1"/>
          <w:sz w:val="24"/>
          <w:szCs w:val="24"/>
        </w:rPr>
        <w:t>ÚD</w:t>
      </w:r>
      <w:r w:rsidRPr="00A25C03">
        <w:rPr>
          <w:rFonts w:ascii="Candara" w:hAnsi="Candara"/>
          <w:sz w:val="24"/>
          <w:szCs w:val="24"/>
        </w:rPr>
        <w:t xml:space="preserve">E </w:t>
      </w:r>
      <w:r w:rsidRPr="00A25C03">
        <w:rPr>
          <w:rFonts w:ascii="Candara" w:hAnsi="Candara"/>
          <w:spacing w:val="1"/>
          <w:sz w:val="24"/>
          <w:szCs w:val="24"/>
        </w:rPr>
        <w:t>N</w:t>
      </w:r>
      <w:r w:rsidRPr="00A25C03">
        <w:rPr>
          <w:rFonts w:ascii="Candara" w:hAnsi="Candara"/>
          <w:sz w:val="24"/>
          <w:szCs w:val="24"/>
        </w:rPr>
        <w:t>A PERSPECTIVA DA</w:t>
      </w:r>
      <w:r w:rsidRPr="00A25C03">
        <w:rPr>
          <w:rFonts w:ascii="Candara" w:hAnsi="Candara"/>
          <w:spacing w:val="-1"/>
          <w:sz w:val="24"/>
          <w:szCs w:val="24"/>
        </w:rPr>
        <w:t xml:space="preserve"> </w:t>
      </w:r>
      <w:r w:rsidRPr="00A25C03">
        <w:rPr>
          <w:rFonts w:ascii="Candara" w:hAnsi="Candara"/>
          <w:spacing w:val="1"/>
          <w:sz w:val="24"/>
          <w:szCs w:val="24"/>
        </w:rPr>
        <w:t>C</w:t>
      </w:r>
      <w:r w:rsidRPr="00A25C03">
        <w:rPr>
          <w:rFonts w:ascii="Candara" w:hAnsi="Candara"/>
          <w:spacing w:val="-1"/>
          <w:sz w:val="24"/>
          <w:szCs w:val="24"/>
        </w:rPr>
        <w:t>O</w:t>
      </w:r>
      <w:r w:rsidRPr="00A25C03">
        <w:rPr>
          <w:rFonts w:ascii="Candara" w:hAnsi="Candara"/>
          <w:spacing w:val="1"/>
          <w:sz w:val="24"/>
          <w:szCs w:val="24"/>
        </w:rPr>
        <w:t>N</w:t>
      </w:r>
      <w:r w:rsidRPr="00A25C03">
        <w:rPr>
          <w:rFonts w:ascii="Candara" w:hAnsi="Candara"/>
          <w:sz w:val="24"/>
          <w:szCs w:val="24"/>
        </w:rPr>
        <w:t>S</w:t>
      </w:r>
      <w:r w:rsidRPr="00A25C03">
        <w:rPr>
          <w:rFonts w:ascii="Candara" w:hAnsi="Candara"/>
          <w:spacing w:val="-2"/>
          <w:sz w:val="24"/>
          <w:szCs w:val="24"/>
        </w:rPr>
        <w:t>T</w:t>
      </w:r>
      <w:r w:rsidRPr="00A25C03">
        <w:rPr>
          <w:rFonts w:ascii="Candara" w:hAnsi="Candara"/>
          <w:spacing w:val="1"/>
          <w:sz w:val="24"/>
          <w:szCs w:val="24"/>
        </w:rPr>
        <w:t>I</w:t>
      </w:r>
      <w:r w:rsidRPr="00A25C03">
        <w:rPr>
          <w:rFonts w:ascii="Candara" w:hAnsi="Candara"/>
          <w:sz w:val="24"/>
          <w:szCs w:val="24"/>
        </w:rPr>
        <w:t>T</w:t>
      </w:r>
      <w:r w:rsidRPr="00A25C03">
        <w:rPr>
          <w:rFonts w:ascii="Candara" w:hAnsi="Candara"/>
          <w:spacing w:val="1"/>
          <w:sz w:val="24"/>
          <w:szCs w:val="24"/>
        </w:rPr>
        <w:t>U</w:t>
      </w:r>
      <w:r w:rsidRPr="00A25C03">
        <w:rPr>
          <w:rFonts w:ascii="Candara" w:hAnsi="Candara"/>
          <w:spacing w:val="-1"/>
          <w:sz w:val="24"/>
          <w:szCs w:val="24"/>
        </w:rPr>
        <w:t>I</w:t>
      </w:r>
      <w:r w:rsidRPr="00A25C03">
        <w:rPr>
          <w:rFonts w:ascii="Candara" w:hAnsi="Candara"/>
          <w:spacing w:val="1"/>
          <w:sz w:val="24"/>
          <w:szCs w:val="24"/>
        </w:rPr>
        <w:t>ÇÃ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-1"/>
          <w:sz w:val="24"/>
          <w:szCs w:val="24"/>
        </w:rPr>
        <w:t xml:space="preserve"> </w:t>
      </w:r>
      <w:r w:rsidRPr="00A25C03">
        <w:rPr>
          <w:rFonts w:ascii="Candara" w:hAnsi="Candara"/>
          <w:spacing w:val="1"/>
          <w:sz w:val="24"/>
          <w:szCs w:val="24"/>
        </w:rPr>
        <w:t>D</w:t>
      </w:r>
      <w:r w:rsidRPr="00A25C03">
        <w:rPr>
          <w:rFonts w:ascii="Candara" w:hAnsi="Candara"/>
          <w:sz w:val="24"/>
          <w:szCs w:val="24"/>
        </w:rPr>
        <w:t>E 1988: UM DIREITO INDIVIDUAL, COLETIVO E EM CONSTRUÇÃO</w:t>
      </w:r>
      <w:r>
        <w:rPr>
          <w:rFonts w:ascii="Candara" w:hAnsi="Candara"/>
          <w:sz w:val="24"/>
          <w:szCs w:val="24"/>
        </w:rPr>
        <w:t xml:space="preserve">. 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ar</w:t>
      </w:r>
      <w:r w:rsidRPr="00A25C03">
        <w:rPr>
          <w:rFonts w:ascii="Candara" w:hAnsi="Candara"/>
          <w:spacing w:val="-1"/>
          <w:sz w:val="24"/>
          <w:szCs w:val="24"/>
        </w:rPr>
        <w:t>ti</w:t>
      </w:r>
      <w:r w:rsidRPr="00A25C03">
        <w:rPr>
          <w:rFonts w:ascii="Candara" w:hAnsi="Candara"/>
          <w:sz w:val="24"/>
          <w:szCs w:val="24"/>
        </w:rPr>
        <w:t>go</w:t>
      </w:r>
      <w:r w:rsidRPr="00A25C03">
        <w:rPr>
          <w:rFonts w:ascii="Candara" w:hAnsi="Candara"/>
          <w:spacing w:val="4"/>
          <w:sz w:val="24"/>
          <w:szCs w:val="24"/>
        </w:rPr>
        <w:t xml:space="preserve"> </w:t>
      </w:r>
      <w:r w:rsidRPr="00A25C03">
        <w:rPr>
          <w:rFonts w:ascii="Candara" w:hAnsi="Candara"/>
          <w:spacing w:val="-1"/>
          <w:sz w:val="24"/>
          <w:szCs w:val="24"/>
        </w:rPr>
        <w:t>t</w:t>
      </w:r>
      <w:r w:rsidRPr="00A25C03">
        <w:rPr>
          <w:rFonts w:ascii="Candara" w:hAnsi="Candara"/>
          <w:sz w:val="24"/>
          <w:szCs w:val="24"/>
        </w:rPr>
        <w:t>ra</w:t>
      </w:r>
      <w:r w:rsidRPr="00A25C03">
        <w:rPr>
          <w:rFonts w:ascii="Candara" w:hAnsi="Candara"/>
          <w:spacing w:val="-1"/>
          <w:sz w:val="24"/>
          <w:szCs w:val="24"/>
        </w:rPr>
        <w:t>t</w:t>
      </w:r>
      <w:r w:rsidRPr="00A25C03">
        <w:rPr>
          <w:rFonts w:ascii="Candara" w:hAnsi="Candara"/>
          <w:sz w:val="24"/>
          <w:szCs w:val="24"/>
        </w:rPr>
        <w:t>a</w:t>
      </w:r>
      <w:r w:rsidRPr="00A25C03">
        <w:rPr>
          <w:rFonts w:ascii="Candara" w:hAnsi="Candara"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do</w:t>
      </w:r>
      <w:r w:rsidRPr="00A25C03">
        <w:rPr>
          <w:rFonts w:ascii="Candara" w:hAnsi="Candara"/>
          <w:spacing w:val="2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d</w:t>
      </w:r>
      <w:r w:rsidRPr="00A25C03">
        <w:rPr>
          <w:rFonts w:ascii="Candara" w:hAnsi="Candara"/>
          <w:spacing w:val="-1"/>
          <w:sz w:val="24"/>
          <w:szCs w:val="24"/>
        </w:rPr>
        <w:t>i</w:t>
      </w:r>
      <w:r w:rsidRPr="00A25C03">
        <w:rPr>
          <w:rFonts w:ascii="Candara" w:hAnsi="Candara"/>
          <w:sz w:val="24"/>
          <w:szCs w:val="24"/>
        </w:rPr>
        <w:t>re</w:t>
      </w:r>
      <w:r w:rsidRPr="00A25C03">
        <w:rPr>
          <w:rFonts w:ascii="Candara" w:hAnsi="Candara"/>
          <w:spacing w:val="-1"/>
          <w:sz w:val="24"/>
          <w:szCs w:val="24"/>
        </w:rPr>
        <w:t>it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4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 xml:space="preserve">à </w:t>
      </w:r>
      <w:r w:rsidRPr="00A25C03">
        <w:rPr>
          <w:rFonts w:ascii="Candara" w:hAnsi="Candara"/>
          <w:spacing w:val="1"/>
          <w:sz w:val="24"/>
          <w:szCs w:val="24"/>
        </w:rPr>
        <w:t>s</w:t>
      </w:r>
      <w:r w:rsidRPr="00A25C03">
        <w:rPr>
          <w:rFonts w:ascii="Candara" w:hAnsi="Candara"/>
          <w:sz w:val="24"/>
          <w:szCs w:val="24"/>
        </w:rPr>
        <w:t>aúde</w:t>
      </w:r>
      <w:r w:rsidRPr="00A25C03">
        <w:rPr>
          <w:rFonts w:ascii="Candara" w:hAnsi="Candara"/>
          <w:spacing w:val="1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co</w:t>
      </w:r>
      <w:r w:rsidRPr="00A25C03">
        <w:rPr>
          <w:rFonts w:ascii="Candara" w:hAnsi="Candara"/>
          <w:spacing w:val="-3"/>
          <w:sz w:val="24"/>
          <w:szCs w:val="24"/>
        </w:rPr>
        <w:t>m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4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d</w:t>
      </w:r>
      <w:r w:rsidRPr="00A25C03">
        <w:rPr>
          <w:rFonts w:ascii="Candara" w:hAnsi="Candara"/>
          <w:spacing w:val="-1"/>
          <w:sz w:val="24"/>
          <w:szCs w:val="24"/>
        </w:rPr>
        <w:t>i</w:t>
      </w:r>
      <w:r w:rsidRPr="00A25C03">
        <w:rPr>
          <w:rFonts w:ascii="Candara" w:hAnsi="Candara"/>
          <w:sz w:val="24"/>
          <w:szCs w:val="24"/>
        </w:rPr>
        <w:t>re</w:t>
      </w:r>
      <w:r w:rsidRPr="00A25C03">
        <w:rPr>
          <w:rFonts w:ascii="Candara" w:hAnsi="Candara"/>
          <w:spacing w:val="-1"/>
          <w:sz w:val="24"/>
          <w:szCs w:val="24"/>
        </w:rPr>
        <w:t>it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4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púb</w:t>
      </w:r>
      <w:r w:rsidRPr="00A25C03">
        <w:rPr>
          <w:rFonts w:ascii="Candara" w:hAnsi="Candara"/>
          <w:spacing w:val="-1"/>
          <w:sz w:val="24"/>
          <w:szCs w:val="24"/>
        </w:rPr>
        <w:t>li</w:t>
      </w:r>
      <w:r w:rsidRPr="00A25C03">
        <w:rPr>
          <w:rFonts w:ascii="Candara" w:hAnsi="Candara"/>
          <w:sz w:val="24"/>
          <w:szCs w:val="24"/>
        </w:rPr>
        <w:t>co</w:t>
      </w:r>
      <w:r w:rsidRPr="00A25C03">
        <w:rPr>
          <w:rFonts w:ascii="Candara" w:hAnsi="Candara"/>
          <w:spacing w:val="2"/>
          <w:sz w:val="24"/>
          <w:szCs w:val="24"/>
        </w:rPr>
        <w:t xml:space="preserve"> </w:t>
      </w:r>
      <w:r w:rsidRPr="00A25C03">
        <w:rPr>
          <w:rFonts w:ascii="Candara" w:hAnsi="Candara"/>
          <w:spacing w:val="1"/>
          <w:sz w:val="24"/>
          <w:szCs w:val="24"/>
        </w:rPr>
        <w:t>s</w:t>
      </w:r>
      <w:r w:rsidRPr="00A25C03">
        <w:rPr>
          <w:rFonts w:ascii="Candara" w:hAnsi="Candara"/>
          <w:sz w:val="24"/>
          <w:szCs w:val="24"/>
        </w:rPr>
        <w:t>u</w:t>
      </w:r>
      <w:r w:rsidRPr="00A25C03">
        <w:rPr>
          <w:rFonts w:ascii="Candara" w:hAnsi="Candara"/>
          <w:spacing w:val="-2"/>
          <w:sz w:val="24"/>
          <w:szCs w:val="24"/>
        </w:rPr>
        <w:t>b</w:t>
      </w:r>
      <w:r w:rsidRPr="00A25C03">
        <w:rPr>
          <w:rFonts w:ascii="Candara" w:hAnsi="Candara"/>
          <w:spacing w:val="1"/>
          <w:sz w:val="24"/>
          <w:szCs w:val="24"/>
        </w:rPr>
        <w:t>j</w:t>
      </w:r>
      <w:r w:rsidRPr="00A25C03">
        <w:rPr>
          <w:rFonts w:ascii="Candara" w:hAnsi="Candara"/>
          <w:sz w:val="24"/>
          <w:szCs w:val="24"/>
        </w:rPr>
        <w:t>e</w:t>
      </w:r>
      <w:r w:rsidRPr="00A25C03">
        <w:rPr>
          <w:rFonts w:ascii="Candara" w:hAnsi="Candara"/>
          <w:spacing w:val="-1"/>
          <w:sz w:val="24"/>
          <w:szCs w:val="24"/>
        </w:rPr>
        <w:t>ti</w:t>
      </w:r>
      <w:r w:rsidRPr="00A25C03">
        <w:rPr>
          <w:rFonts w:ascii="Candara" w:hAnsi="Candara"/>
          <w:sz w:val="24"/>
          <w:szCs w:val="24"/>
        </w:rPr>
        <w:t>vo</w:t>
      </w:r>
      <w:r w:rsidRPr="00A25C03">
        <w:rPr>
          <w:rFonts w:ascii="Candara" w:hAnsi="Candara"/>
          <w:spacing w:val="4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funda</w:t>
      </w:r>
      <w:r w:rsidRPr="00A25C03">
        <w:rPr>
          <w:rFonts w:ascii="Candara" w:hAnsi="Candara"/>
          <w:spacing w:val="-3"/>
          <w:sz w:val="24"/>
          <w:szCs w:val="24"/>
        </w:rPr>
        <w:t>m</w:t>
      </w:r>
      <w:r w:rsidRPr="00A25C03">
        <w:rPr>
          <w:rFonts w:ascii="Candara" w:hAnsi="Candara"/>
          <w:sz w:val="24"/>
          <w:szCs w:val="24"/>
        </w:rPr>
        <w:t>en</w:t>
      </w:r>
      <w:r w:rsidRPr="00A25C03">
        <w:rPr>
          <w:rFonts w:ascii="Candara" w:hAnsi="Candara"/>
          <w:spacing w:val="1"/>
          <w:sz w:val="24"/>
          <w:szCs w:val="24"/>
        </w:rPr>
        <w:t>t</w:t>
      </w:r>
      <w:r w:rsidRPr="00A25C03">
        <w:rPr>
          <w:rFonts w:ascii="Candara" w:hAnsi="Candara"/>
          <w:sz w:val="24"/>
          <w:szCs w:val="24"/>
        </w:rPr>
        <w:t>al</w:t>
      </w:r>
      <w:r w:rsidRPr="00A25C03">
        <w:rPr>
          <w:rFonts w:ascii="Candara" w:hAnsi="Candara"/>
          <w:spacing w:val="3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no con</w:t>
      </w:r>
      <w:r w:rsidRPr="00A25C03">
        <w:rPr>
          <w:rFonts w:ascii="Candara" w:hAnsi="Candara"/>
          <w:spacing w:val="-1"/>
          <w:sz w:val="24"/>
          <w:szCs w:val="24"/>
        </w:rPr>
        <w:t>t</w:t>
      </w:r>
      <w:r w:rsidRPr="00A25C03">
        <w:rPr>
          <w:rFonts w:ascii="Candara" w:hAnsi="Candara"/>
          <w:sz w:val="24"/>
          <w:szCs w:val="24"/>
        </w:rPr>
        <w:t>ex</w:t>
      </w:r>
      <w:r w:rsidRPr="00A25C03">
        <w:rPr>
          <w:rFonts w:ascii="Candara" w:hAnsi="Candara"/>
          <w:spacing w:val="-1"/>
          <w:sz w:val="24"/>
          <w:szCs w:val="24"/>
        </w:rPr>
        <w:t>t</w:t>
      </w:r>
      <w:r w:rsidRPr="00A25C03">
        <w:rPr>
          <w:rFonts w:ascii="Candara" w:hAnsi="Candara"/>
          <w:sz w:val="24"/>
          <w:szCs w:val="24"/>
        </w:rPr>
        <w:t>o</w:t>
      </w:r>
      <w:r w:rsidRPr="00A25C03">
        <w:rPr>
          <w:rFonts w:ascii="Candara" w:hAnsi="Candara"/>
          <w:spacing w:val="3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da Con</w:t>
      </w:r>
      <w:r w:rsidRPr="00A25C03">
        <w:rPr>
          <w:rFonts w:ascii="Candara" w:hAnsi="Candara"/>
          <w:spacing w:val="1"/>
          <w:sz w:val="24"/>
          <w:szCs w:val="24"/>
        </w:rPr>
        <w:t>s</w:t>
      </w:r>
      <w:r w:rsidRPr="00A25C03">
        <w:rPr>
          <w:rFonts w:ascii="Candara" w:hAnsi="Candara"/>
          <w:spacing w:val="-1"/>
          <w:sz w:val="24"/>
          <w:szCs w:val="24"/>
        </w:rPr>
        <w:t>tit</w:t>
      </w:r>
      <w:r w:rsidRPr="00A25C03">
        <w:rPr>
          <w:rFonts w:ascii="Candara" w:hAnsi="Candara"/>
          <w:sz w:val="24"/>
          <w:szCs w:val="24"/>
        </w:rPr>
        <w:t>u</w:t>
      </w:r>
      <w:r w:rsidRPr="00A25C03">
        <w:rPr>
          <w:rFonts w:ascii="Candara" w:hAnsi="Candara"/>
          <w:spacing w:val="-1"/>
          <w:sz w:val="24"/>
          <w:szCs w:val="24"/>
        </w:rPr>
        <w:t>i</w:t>
      </w:r>
      <w:r w:rsidRPr="00A25C03">
        <w:rPr>
          <w:rFonts w:ascii="Candara" w:hAnsi="Candara"/>
          <w:sz w:val="24"/>
          <w:szCs w:val="24"/>
        </w:rPr>
        <w:t>ção</w:t>
      </w:r>
      <w:r w:rsidRPr="00A25C03">
        <w:rPr>
          <w:rFonts w:ascii="Candara" w:hAnsi="Candara"/>
          <w:spacing w:val="5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Federal</w:t>
      </w:r>
      <w:r w:rsidRPr="00A25C03">
        <w:rPr>
          <w:rFonts w:ascii="Candara" w:hAnsi="Candara"/>
          <w:spacing w:val="2"/>
          <w:sz w:val="24"/>
          <w:szCs w:val="24"/>
        </w:rPr>
        <w:t xml:space="preserve"> </w:t>
      </w:r>
      <w:r w:rsidRPr="00A25C03">
        <w:rPr>
          <w:rFonts w:ascii="Candara" w:hAnsi="Candara"/>
          <w:sz w:val="24"/>
          <w:szCs w:val="24"/>
        </w:rPr>
        <w:t>de 1988</w:t>
      </w:r>
      <w:r w:rsidR="0021369D" w:rsidRPr="00A25C03">
        <w:rPr>
          <w:rFonts w:ascii="Candara" w:hAnsi="Candara" w:cs="Arial"/>
          <w:sz w:val="24"/>
          <w:szCs w:val="24"/>
        </w:rPr>
        <w:t>.</w:t>
      </w:r>
    </w:p>
    <w:p w:rsidR="0021369D" w:rsidRPr="0021369D" w:rsidRDefault="0021369D" w:rsidP="00C16115">
      <w:pPr>
        <w:spacing w:after="120"/>
        <w:ind w:firstLine="708"/>
        <w:jc w:val="both"/>
        <w:rPr>
          <w:rFonts w:ascii="Candara" w:hAnsi="Candara" w:cs="Arial"/>
          <w:sz w:val="24"/>
          <w:szCs w:val="24"/>
        </w:rPr>
      </w:pPr>
      <w:r w:rsidRPr="009C40AE">
        <w:rPr>
          <w:rFonts w:ascii="Candara" w:hAnsi="Candara" w:cs="Arial"/>
          <w:sz w:val="24"/>
          <w:szCs w:val="24"/>
        </w:rPr>
        <w:t xml:space="preserve">O Professor da Faculdade do Sul de Minas, </w:t>
      </w:r>
      <w:r w:rsidR="00A25C03" w:rsidRPr="009C40AE">
        <w:rPr>
          <w:rFonts w:ascii="Candara" w:hAnsi="Candara" w:cs="Times New Roman"/>
          <w:i/>
          <w:sz w:val="24"/>
          <w:szCs w:val="24"/>
        </w:rPr>
        <w:t>Eduardo Henrique Lopes de Figueiredo</w:t>
      </w:r>
      <w:r w:rsidRPr="009C40AE">
        <w:rPr>
          <w:rFonts w:ascii="Candara" w:hAnsi="Candara" w:cs="Arial"/>
          <w:i/>
          <w:sz w:val="24"/>
          <w:szCs w:val="24"/>
        </w:rPr>
        <w:t xml:space="preserve"> e </w:t>
      </w:r>
      <w:r w:rsidR="00A25C03" w:rsidRPr="009C40AE">
        <w:rPr>
          <w:rFonts w:ascii="Candara" w:hAnsi="Candara" w:cs="Arial"/>
          <w:i/>
          <w:sz w:val="24"/>
          <w:szCs w:val="24"/>
        </w:rPr>
        <w:t xml:space="preserve">a mestranda </w:t>
      </w:r>
      <w:r w:rsidR="00A25C03" w:rsidRPr="009C40AE">
        <w:rPr>
          <w:rFonts w:ascii="Candara" w:hAnsi="Candara" w:cs="Times New Roman"/>
          <w:i/>
          <w:sz w:val="24"/>
          <w:szCs w:val="24"/>
        </w:rPr>
        <w:t>Daniela de Lima Ranieri Guerra</w:t>
      </w:r>
      <w:r w:rsidRPr="0021369D">
        <w:rPr>
          <w:rFonts w:ascii="Candara" w:hAnsi="Candara" w:cs="Arial"/>
          <w:sz w:val="24"/>
          <w:szCs w:val="24"/>
        </w:rPr>
        <w:t xml:space="preserve"> apresentam o artigo </w:t>
      </w:r>
      <w:r w:rsidR="009C40AE" w:rsidRPr="009C40AE">
        <w:rPr>
          <w:rFonts w:ascii="Candara" w:hAnsi="Candara" w:cs="Times New Roman"/>
          <w:sz w:val="24"/>
          <w:szCs w:val="24"/>
        </w:rPr>
        <w:t>DA POPULAÇÃO EM SITUAÇÃO DE RUA: A CRIMINALIZAÇÃO DO INVISÍVEL</w:t>
      </w:r>
      <w:r w:rsidRPr="0021369D">
        <w:rPr>
          <w:rFonts w:ascii="Candara" w:hAnsi="Candara" w:cs="Arial"/>
          <w:bCs/>
          <w:sz w:val="24"/>
          <w:szCs w:val="24"/>
        </w:rPr>
        <w:t xml:space="preserve">, no qual </w:t>
      </w:r>
      <w:r w:rsidR="009C40AE">
        <w:rPr>
          <w:rFonts w:ascii="Candara" w:hAnsi="Candara" w:cs="Arial"/>
          <w:bCs/>
          <w:sz w:val="24"/>
          <w:szCs w:val="24"/>
        </w:rPr>
        <w:t xml:space="preserve">o </w:t>
      </w:r>
      <w:r w:rsidR="009C40AE" w:rsidRPr="009C40AE">
        <w:rPr>
          <w:rFonts w:ascii="Candara" w:eastAsia="Times New Roman" w:hAnsi="Candara" w:cs="Times New Roman"/>
          <w:sz w:val="24"/>
          <w:szCs w:val="24"/>
          <w:lang w:eastAsia="pt-BR"/>
        </w:rPr>
        <w:t>texto reflete sobre a emergência do Estado Penal em detrimento do Estado Social e o processo de criminalização dos pobres, da pobreza</w:t>
      </w:r>
      <w:r w:rsidRPr="0021369D">
        <w:rPr>
          <w:rFonts w:ascii="Candara" w:hAnsi="Candara" w:cs="Arial"/>
          <w:sz w:val="24"/>
          <w:szCs w:val="24"/>
        </w:rPr>
        <w:t>.</w:t>
      </w:r>
    </w:p>
    <w:p w:rsidR="0021369D" w:rsidRPr="0021369D" w:rsidRDefault="0021369D" w:rsidP="00C16115">
      <w:pPr>
        <w:ind w:firstLine="851"/>
        <w:jc w:val="both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</w:rPr>
        <w:t xml:space="preserve">Desta feita, aspira-se poder contribuir para a reflexão e problematização dos temas tratados, bem como apresentar à comunidade acadêmica a visão de pensadores </w:t>
      </w:r>
      <w:r w:rsidR="009C40AE">
        <w:rPr>
          <w:rFonts w:ascii="Candara" w:hAnsi="Candara" w:cs="Arial"/>
          <w:sz w:val="24"/>
          <w:szCs w:val="24"/>
        </w:rPr>
        <w:t>mexicanos</w:t>
      </w:r>
      <w:r w:rsidRPr="0021369D">
        <w:rPr>
          <w:rFonts w:ascii="Candara" w:hAnsi="Candara" w:cs="Arial"/>
          <w:sz w:val="24"/>
          <w:szCs w:val="24"/>
        </w:rPr>
        <w:t xml:space="preserve"> sobre assuntos e problemas que nos parecem bastante comuns aos nossos.</w:t>
      </w:r>
    </w:p>
    <w:p w:rsidR="0021369D" w:rsidRPr="0021369D" w:rsidRDefault="0021369D" w:rsidP="0021369D">
      <w:pPr>
        <w:spacing w:line="360" w:lineRule="auto"/>
        <w:rPr>
          <w:rFonts w:ascii="Candara" w:hAnsi="Candara" w:cs="Arial"/>
          <w:sz w:val="24"/>
          <w:szCs w:val="24"/>
        </w:rPr>
      </w:pPr>
    </w:p>
    <w:p w:rsidR="0021369D" w:rsidRPr="0021369D" w:rsidRDefault="0021369D" w:rsidP="0021369D">
      <w:pPr>
        <w:spacing w:line="360" w:lineRule="auto"/>
        <w:jc w:val="right"/>
        <w:rPr>
          <w:rFonts w:ascii="Candara" w:hAnsi="Candara" w:cs="Arial"/>
          <w:sz w:val="24"/>
          <w:szCs w:val="24"/>
        </w:rPr>
      </w:pPr>
      <w:r w:rsidRPr="0021369D">
        <w:rPr>
          <w:rFonts w:ascii="Candara" w:hAnsi="Candara" w:cs="Arial"/>
          <w:sz w:val="24"/>
          <w:szCs w:val="24"/>
        </w:rPr>
        <w:t xml:space="preserve">Tenham </w:t>
      </w:r>
      <w:proofErr w:type="gramStart"/>
      <w:r w:rsidRPr="0021369D">
        <w:rPr>
          <w:rFonts w:ascii="Candara" w:hAnsi="Candara" w:cs="Arial"/>
          <w:sz w:val="24"/>
          <w:szCs w:val="24"/>
        </w:rPr>
        <w:t>todos uma boa</w:t>
      </w:r>
      <w:proofErr w:type="gramEnd"/>
      <w:r w:rsidRPr="0021369D">
        <w:rPr>
          <w:rFonts w:ascii="Candara" w:hAnsi="Candara" w:cs="Arial"/>
          <w:sz w:val="24"/>
          <w:szCs w:val="24"/>
        </w:rPr>
        <w:t xml:space="preserve"> leitura!</w:t>
      </w:r>
    </w:p>
    <w:p w:rsidR="0021369D" w:rsidRPr="0021369D" w:rsidRDefault="0021369D" w:rsidP="0021369D">
      <w:pPr>
        <w:spacing w:line="360" w:lineRule="auto"/>
        <w:rPr>
          <w:rFonts w:ascii="Candara" w:hAnsi="Candara" w:cs="Arial"/>
          <w:sz w:val="24"/>
          <w:szCs w:val="24"/>
        </w:rPr>
      </w:pPr>
    </w:p>
    <w:p w:rsidR="0021369D" w:rsidRPr="0021369D" w:rsidRDefault="0021369D" w:rsidP="0021369D">
      <w:pPr>
        <w:spacing w:after="0" w:line="360" w:lineRule="auto"/>
        <w:jc w:val="right"/>
        <w:rPr>
          <w:rFonts w:ascii="Candara" w:hAnsi="Candara" w:cs="Arial"/>
          <w:b/>
          <w:sz w:val="24"/>
          <w:szCs w:val="24"/>
        </w:rPr>
      </w:pPr>
      <w:r w:rsidRPr="0021369D">
        <w:rPr>
          <w:rFonts w:ascii="Candara" w:hAnsi="Candara" w:cs="Arial"/>
          <w:b/>
          <w:sz w:val="24"/>
          <w:szCs w:val="24"/>
        </w:rPr>
        <w:t>Prof. Dr. Flávio Luis de Oliveira</w:t>
      </w:r>
    </w:p>
    <w:p w:rsidR="0021369D" w:rsidRPr="0021369D" w:rsidRDefault="0021369D" w:rsidP="0021369D">
      <w:pPr>
        <w:spacing w:after="0" w:line="360" w:lineRule="auto"/>
        <w:jc w:val="right"/>
        <w:rPr>
          <w:rFonts w:ascii="Candara" w:hAnsi="Candara" w:cs="Arial"/>
          <w:b/>
          <w:sz w:val="24"/>
          <w:szCs w:val="24"/>
        </w:rPr>
      </w:pPr>
      <w:r w:rsidRPr="0021369D">
        <w:rPr>
          <w:rFonts w:ascii="Candara" w:hAnsi="Candara" w:cs="Arial"/>
          <w:b/>
          <w:sz w:val="24"/>
          <w:szCs w:val="24"/>
        </w:rPr>
        <w:t>Coordenador do Programa de Pós-Graduação Stricto Sensu em Direito</w:t>
      </w:r>
    </w:p>
    <w:p w:rsidR="0021369D" w:rsidRPr="0021369D" w:rsidRDefault="0021369D" w:rsidP="0021369D">
      <w:pPr>
        <w:spacing w:after="0" w:line="360" w:lineRule="auto"/>
        <w:jc w:val="right"/>
        <w:rPr>
          <w:rFonts w:ascii="Candara" w:hAnsi="Candara" w:cs="Arial"/>
          <w:b/>
          <w:sz w:val="24"/>
          <w:szCs w:val="24"/>
        </w:rPr>
      </w:pPr>
      <w:r w:rsidRPr="0021369D">
        <w:rPr>
          <w:rFonts w:ascii="Candara" w:hAnsi="Candara" w:cs="Arial"/>
          <w:b/>
          <w:sz w:val="24"/>
          <w:szCs w:val="24"/>
        </w:rPr>
        <w:t>Centro Universitário de Bauru – CEUB - Instituição Toledo de Ensino - ITE</w:t>
      </w:r>
    </w:p>
    <w:p w:rsidR="00FF4951" w:rsidRDefault="00FF4951" w:rsidP="00A419E3">
      <w:pPr>
        <w:spacing w:after="0"/>
        <w:ind w:firstLine="709"/>
        <w:jc w:val="center"/>
        <w:rPr>
          <w:rFonts w:ascii="Candara" w:hAnsi="Candara" w:cs="Arial"/>
          <w:sz w:val="24"/>
          <w:szCs w:val="24"/>
        </w:rPr>
      </w:pPr>
    </w:p>
    <w:p w:rsidR="00A419E3" w:rsidRDefault="00A419E3" w:rsidP="00FF4951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A419E3" w:rsidRDefault="00A419E3" w:rsidP="00FF4951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A419E3" w:rsidRDefault="00A419E3" w:rsidP="00FF4951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A419E3" w:rsidRDefault="00A419E3" w:rsidP="00FF4951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A419E3" w:rsidRDefault="00A419E3" w:rsidP="00FF4951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bookmarkStart w:id="0" w:name="_GoBack"/>
      <w:bookmarkEnd w:id="0"/>
    </w:p>
    <w:sectPr w:rsidR="00A419E3" w:rsidSect="00CA2951">
      <w:type w:val="continuous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4" w:rsidRDefault="009A31E4" w:rsidP="00914E8E">
      <w:pPr>
        <w:spacing w:after="0" w:line="240" w:lineRule="auto"/>
      </w:pPr>
      <w:r>
        <w:separator/>
      </w:r>
    </w:p>
  </w:endnote>
  <w:endnote w:type="continuationSeparator" w:id="0">
    <w:p w:rsidR="009A31E4" w:rsidRDefault="009A31E4" w:rsidP="0091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4" w:rsidRDefault="009A31E4" w:rsidP="00914E8E">
      <w:pPr>
        <w:spacing w:after="0" w:line="240" w:lineRule="auto"/>
      </w:pPr>
      <w:r>
        <w:separator/>
      </w:r>
    </w:p>
  </w:footnote>
  <w:footnote w:type="continuationSeparator" w:id="0">
    <w:p w:rsidR="009A31E4" w:rsidRDefault="009A31E4" w:rsidP="0091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C4"/>
    <w:multiLevelType w:val="hybridMultilevel"/>
    <w:tmpl w:val="B2223400"/>
    <w:lvl w:ilvl="0" w:tplc="0416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313"/>
    <w:multiLevelType w:val="hybridMultilevel"/>
    <w:tmpl w:val="01324E68"/>
    <w:lvl w:ilvl="0" w:tplc="51EE6B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2B37BB"/>
    <w:multiLevelType w:val="hybridMultilevel"/>
    <w:tmpl w:val="B2223400"/>
    <w:lvl w:ilvl="0" w:tplc="04160011">
      <w:start w:val="1"/>
      <w:numFmt w:val="decimal"/>
      <w:lvlText w:val="%1)"/>
      <w:lvlJc w:val="left"/>
      <w:pPr>
        <w:ind w:left="28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558" w:hanging="360"/>
      </w:pPr>
    </w:lvl>
    <w:lvl w:ilvl="2" w:tplc="0416001B" w:tentative="1">
      <w:start w:val="1"/>
      <w:numFmt w:val="lowerRoman"/>
      <w:lvlText w:val="%3."/>
      <w:lvlJc w:val="right"/>
      <w:pPr>
        <w:ind w:left="4278" w:hanging="180"/>
      </w:pPr>
    </w:lvl>
    <w:lvl w:ilvl="3" w:tplc="0416000F" w:tentative="1">
      <w:start w:val="1"/>
      <w:numFmt w:val="decimal"/>
      <w:lvlText w:val="%4."/>
      <w:lvlJc w:val="left"/>
      <w:pPr>
        <w:ind w:left="4998" w:hanging="360"/>
      </w:pPr>
    </w:lvl>
    <w:lvl w:ilvl="4" w:tplc="04160019" w:tentative="1">
      <w:start w:val="1"/>
      <w:numFmt w:val="lowerLetter"/>
      <w:lvlText w:val="%5."/>
      <w:lvlJc w:val="left"/>
      <w:pPr>
        <w:ind w:left="5718" w:hanging="360"/>
      </w:pPr>
    </w:lvl>
    <w:lvl w:ilvl="5" w:tplc="0416001B" w:tentative="1">
      <w:start w:val="1"/>
      <w:numFmt w:val="lowerRoman"/>
      <w:lvlText w:val="%6."/>
      <w:lvlJc w:val="right"/>
      <w:pPr>
        <w:ind w:left="6438" w:hanging="180"/>
      </w:pPr>
    </w:lvl>
    <w:lvl w:ilvl="6" w:tplc="0416000F" w:tentative="1">
      <w:start w:val="1"/>
      <w:numFmt w:val="decimal"/>
      <w:lvlText w:val="%7."/>
      <w:lvlJc w:val="left"/>
      <w:pPr>
        <w:ind w:left="7158" w:hanging="360"/>
      </w:pPr>
    </w:lvl>
    <w:lvl w:ilvl="7" w:tplc="04160019" w:tentative="1">
      <w:start w:val="1"/>
      <w:numFmt w:val="lowerLetter"/>
      <w:lvlText w:val="%8."/>
      <w:lvlJc w:val="left"/>
      <w:pPr>
        <w:ind w:left="7878" w:hanging="360"/>
      </w:pPr>
    </w:lvl>
    <w:lvl w:ilvl="8" w:tplc="0416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3">
    <w:nsid w:val="258D562E"/>
    <w:multiLevelType w:val="hybridMultilevel"/>
    <w:tmpl w:val="C2FCD32A"/>
    <w:lvl w:ilvl="0" w:tplc="D7C8D018">
      <w:start w:val="3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FA31FC"/>
    <w:multiLevelType w:val="hybridMultilevel"/>
    <w:tmpl w:val="0186E634"/>
    <w:lvl w:ilvl="0" w:tplc="D2AC9E50">
      <w:start w:val="5"/>
      <w:numFmt w:val="lowerRoman"/>
      <w:lvlText w:val="%1."/>
      <w:lvlJc w:val="left"/>
      <w:pPr>
        <w:ind w:left="938" w:hanging="720"/>
      </w:pPr>
      <w:rPr>
        <w:rFonts w:eastAsiaTheme="minorHAnsi" w:hAnsiTheme="minorHAnsi" w:cstheme="minorBidi" w:hint="default"/>
        <w:color w:val="221D1F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03A3F93"/>
    <w:multiLevelType w:val="hybridMultilevel"/>
    <w:tmpl w:val="3D5C5BBC"/>
    <w:lvl w:ilvl="0" w:tplc="A00A423C">
      <w:start w:val="5"/>
      <w:numFmt w:val="lowerRoman"/>
      <w:lvlText w:val="%1."/>
      <w:lvlJc w:val="left"/>
      <w:pPr>
        <w:ind w:left="368" w:hanging="180"/>
      </w:pPr>
      <w:rPr>
        <w:rFonts w:ascii="Times New Roman" w:eastAsia="Times New Roman" w:hAnsi="Times New Roman" w:hint="default"/>
        <w:color w:val="221D1F"/>
        <w:spacing w:val="-14"/>
        <w:w w:val="100"/>
        <w:sz w:val="15"/>
        <w:szCs w:val="15"/>
      </w:rPr>
    </w:lvl>
    <w:lvl w:ilvl="1" w:tplc="492216C0">
      <w:start w:val="1"/>
      <w:numFmt w:val="decimal"/>
      <w:lvlText w:val="%2."/>
      <w:lvlJc w:val="left"/>
      <w:pPr>
        <w:ind w:left="341" w:hanging="152"/>
      </w:pPr>
      <w:rPr>
        <w:rFonts w:ascii="Times New Roman" w:eastAsia="Times New Roman" w:hAnsi="Times New Roman" w:hint="default"/>
        <w:color w:val="221D1F"/>
        <w:spacing w:val="1"/>
        <w:w w:val="100"/>
        <w:sz w:val="15"/>
        <w:szCs w:val="15"/>
      </w:rPr>
    </w:lvl>
    <w:lvl w:ilvl="2" w:tplc="18DE549E">
      <w:start w:val="1"/>
      <w:numFmt w:val="bullet"/>
      <w:lvlText w:val="•"/>
      <w:lvlJc w:val="left"/>
      <w:pPr>
        <w:ind w:left="715" w:hanging="152"/>
      </w:pPr>
      <w:rPr>
        <w:rFonts w:hint="default"/>
      </w:rPr>
    </w:lvl>
    <w:lvl w:ilvl="3" w:tplc="8FBCC9D8">
      <w:start w:val="1"/>
      <w:numFmt w:val="bullet"/>
      <w:lvlText w:val="•"/>
      <w:lvlJc w:val="left"/>
      <w:pPr>
        <w:ind w:left="1070" w:hanging="152"/>
      </w:pPr>
      <w:rPr>
        <w:rFonts w:hint="default"/>
      </w:rPr>
    </w:lvl>
    <w:lvl w:ilvl="4" w:tplc="1F3EE1F8">
      <w:start w:val="1"/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92368E8A">
      <w:start w:val="1"/>
      <w:numFmt w:val="bullet"/>
      <w:lvlText w:val="•"/>
      <w:lvlJc w:val="left"/>
      <w:pPr>
        <w:ind w:left="1781" w:hanging="152"/>
      </w:pPr>
      <w:rPr>
        <w:rFonts w:hint="default"/>
      </w:rPr>
    </w:lvl>
    <w:lvl w:ilvl="6" w:tplc="F0E2D4C6">
      <w:start w:val="1"/>
      <w:numFmt w:val="bullet"/>
      <w:lvlText w:val="•"/>
      <w:lvlJc w:val="left"/>
      <w:pPr>
        <w:ind w:left="2137" w:hanging="152"/>
      </w:pPr>
      <w:rPr>
        <w:rFonts w:hint="default"/>
      </w:rPr>
    </w:lvl>
    <w:lvl w:ilvl="7" w:tplc="5C8A6F38">
      <w:start w:val="1"/>
      <w:numFmt w:val="bullet"/>
      <w:lvlText w:val="•"/>
      <w:lvlJc w:val="left"/>
      <w:pPr>
        <w:ind w:left="2492" w:hanging="152"/>
      </w:pPr>
      <w:rPr>
        <w:rFonts w:hint="default"/>
      </w:rPr>
    </w:lvl>
    <w:lvl w:ilvl="8" w:tplc="2A44FB0E">
      <w:start w:val="1"/>
      <w:numFmt w:val="bullet"/>
      <w:lvlText w:val="•"/>
      <w:lvlJc w:val="left"/>
      <w:pPr>
        <w:ind w:left="2848" w:hanging="152"/>
      </w:pPr>
      <w:rPr>
        <w:rFonts w:hint="default"/>
      </w:rPr>
    </w:lvl>
  </w:abstractNum>
  <w:abstractNum w:abstractNumId="6">
    <w:nsid w:val="49725E74"/>
    <w:multiLevelType w:val="hybridMultilevel"/>
    <w:tmpl w:val="58A4ED8A"/>
    <w:lvl w:ilvl="0" w:tplc="2B5828B0">
      <w:start w:val="2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5B66DFE"/>
    <w:multiLevelType w:val="hybridMultilevel"/>
    <w:tmpl w:val="79CCFE3E"/>
    <w:lvl w:ilvl="0" w:tplc="1EC025AC">
      <w:start w:val="39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ED02098"/>
    <w:multiLevelType w:val="hybridMultilevel"/>
    <w:tmpl w:val="6F14DA34"/>
    <w:lvl w:ilvl="0" w:tplc="C39E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8158F"/>
    <w:multiLevelType w:val="hybridMultilevel"/>
    <w:tmpl w:val="613478C2"/>
    <w:lvl w:ilvl="0" w:tplc="5C72D4B2">
      <w:start w:val="9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4680A27"/>
    <w:multiLevelType w:val="hybridMultilevel"/>
    <w:tmpl w:val="F9302752"/>
    <w:lvl w:ilvl="0" w:tplc="C742E692">
      <w:start w:val="13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5325558"/>
    <w:multiLevelType w:val="hybridMultilevel"/>
    <w:tmpl w:val="AABC9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007F0A"/>
    <w:rsid w:val="00015B5F"/>
    <w:rsid w:val="00023A16"/>
    <w:rsid w:val="000258C2"/>
    <w:rsid w:val="00057248"/>
    <w:rsid w:val="00080862"/>
    <w:rsid w:val="00090BA4"/>
    <w:rsid w:val="000C1284"/>
    <w:rsid w:val="000C557B"/>
    <w:rsid w:val="000D0488"/>
    <w:rsid w:val="000D136D"/>
    <w:rsid w:val="000E0DE7"/>
    <w:rsid w:val="000E5A8B"/>
    <w:rsid w:val="000E6502"/>
    <w:rsid w:val="00114C5F"/>
    <w:rsid w:val="00126BF6"/>
    <w:rsid w:val="00130E19"/>
    <w:rsid w:val="00166B8A"/>
    <w:rsid w:val="0018057D"/>
    <w:rsid w:val="00192BB2"/>
    <w:rsid w:val="001A4348"/>
    <w:rsid w:val="001D5FA1"/>
    <w:rsid w:val="001E31BD"/>
    <w:rsid w:val="001F30D3"/>
    <w:rsid w:val="00205DA5"/>
    <w:rsid w:val="0021369D"/>
    <w:rsid w:val="00234FD6"/>
    <w:rsid w:val="0026290D"/>
    <w:rsid w:val="00262B9F"/>
    <w:rsid w:val="002870E8"/>
    <w:rsid w:val="002B10C5"/>
    <w:rsid w:val="002E25FC"/>
    <w:rsid w:val="002E6C9E"/>
    <w:rsid w:val="002F20B1"/>
    <w:rsid w:val="00311C6A"/>
    <w:rsid w:val="00314254"/>
    <w:rsid w:val="00355A71"/>
    <w:rsid w:val="00375464"/>
    <w:rsid w:val="00375BB7"/>
    <w:rsid w:val="003B53EB"/>
    <w:rsid w:val="004070C7"/>
    <w:rsid w:val="004347F6"/>
    <w:rsid w:val="0048121D"/>
    <w:rsid w:val="00482F31"/>
    <w:rsid w:val="00487C18"/>
    <w:rsid w:val="004A70BC"/>
    <w:rsid w:val="00520E48"/>
    <w:rsid w:val="005216A4"/>
    <w:rsid w:val="00541CBB"/>
    <w:rsid w:val="0054432A"/>
    <w:rsid w:val="00550E92"/>
    <w:rsid w:val="00561A2C"/>
    <w:rsid w:val="00596A78"/>
    <w:rsid w:val="005A13E9"/>
    <w:rsid w:val="005B27DC"/>
    <w:rsid w:val="005C3506"/>
    <w:rsid w:val="005C4B81"/>
    <w:rsid w:val="006074EF"/>
    <w:rsid w:val="00611B50"/>
    <w:rsid w:val="006227E4"/>
    <w:rsid w:val="00634DCC"/>
    <w:rsid w:val="00651B65"/>
    <w:rsid w:val="006538DC"/>
    <w:rsid w:val="0066490F"/>
    <w:rsid w:val="00666CC0"/>
    <w:rsid w:val="0066750A"/>
    <w:rsid w:val="00673732"/>
    <w:rsid w:val="00681E3C"/>
    <w:rsid w:val="006A28B2"/>
    <w:rsid w:val="006B13DB"/>
    <w:rsid w:val="006C72AB"/>
    <w:rsid w:val="006D2EEA"/>
    <w:rsid w:val="007332DC"/>
    <w:rsid w:val="0074390B"/>
    <w:rsid w:val="0074796E"/>
    <w:rsid w:val="007A2468"/>
    <w:rsid w:val="007A77E6"/>
    <w:rsid w:val="007B1E96"/>
    <w:rsid w:val="00836A21"/>
    <w:rsid w:val="008D2FC6"/>
    <w:rsid w:val="008D7BAA"/>
    <w:rsid w:val="008E3A44"/>
    <w:rsid w:val="008E63AA"/>
    <w:rsid w:val="008F6270"/>
    <w:rsid w:val="008F7D81"/>
    <w:rsid w:val="008F7F41"/>
    <w:rsid w:val="00914E8E"/>
    <w:rsid w:val="00932FB8"/>
    <w:rsid w:val="00941A25"/>
    <w:rsid w:val="00955621"/>
    <w:rsid w:val="00963C87"/>
    <w:rsid w:val="00987AD6"/>
    <w:rsid w:val="009A31E4"/>
    <w:rsid w:val="009B6CFD"/>
    <w:rsid w:val="009C40AE"/>
    <w:rsid w:val="009D15EA"/>
    <w:rsid w:val="009D19D3"/>
    <w:rsid w:val="009D3162"/>
    <w:rsid w:val="009F552B"/>
    <w:rsid w:val="00A15683"/>
    <w:rsid w:val="00A17368"/>
    <w:rsid w:val="00A25C03"/>
    <w:rsid w:val="00A419E3"/>
    <w:rsid w:val="00AB56A5"/>
    <w:rsid w:val="00AB6E45"/>
    <w:rsid w:val="00AB70C1"/>
    <w:rsid w:val="00AD6820"/>
    <w:rsid w:val="00AD7260"/>
    <w:rsid w:val="00AD79EF"/>
    <w:rsid w:val="00B07FDB"/>
    <w:rsid w:val="00B24622"/>
    <w:rsid w:val="00B72A9C"/>
    <w:rsid w:val="00B85371"/>
    <w:rsid w:val="00BA76D3"/>
    <w:rsid w:val="00BC496F"/>
    <w:rsid w:val="00BC6059"/>
    <w:rsid w:val="00BD05B0"/>
    <w:rsid w:val="00BD2261"/>
    <w:rsid w:val="00BE75BD"/>
    <w:rsid w:val="00BF012A"/>
    <w:rsid w:val="00BF2A53"/>
    <w:rsid w:val="00C16115"/>
    <w:rsid w:val="00C24D8F"/>
    <w:rsid w:val="00C32C37"/>
    <w:rsid w:val="00C72A23"/>
    <w:rsid w:val="00CA2951"/>
    <w:rsid w:val="00CA58BA"/>
    <w:rsid w:val="00CE5764"/>
    <w:rsid w:val="00CE6CC5"/>
    <w:rsid w:val="00D00174"/>
    <w:rsid w:val="00D0717E"/>
    <w:rsid w:val="00D14F5D"/>
    <w:rsid w:val="00D3444D"/>
    <w:rsid w:val="00D50B09"/>
    <w:rsid w:val="00D64889"/>
    <w:rsid w:val="00DB3191"/>
    <w:rsid w:val="00DE76ED"/>
    <w:rsid w:val="00E0132C"/>
    <w:rsid w:val="00E05F63"/>
    <w:rsid w:val="00E336DC"/>
    <w:rsid w:val="00E34402"/>
    <w:rsid w:val="00E43E28"/>
    <w:rsid w:val="00E5483C"/>
    <w:rsid w:val="00E83C5A"/>
    <w:rsid w:val="00E84D8C"/>
    <w:rsid w:val="00E94CDE"/>
    <w:rsid w:val="00E95851"/>
    <w:rsid w:val="00EC1AB9"/>
    <w:rsid w:val="00ED1DBB"/>
    <w:rsid w:val="00EF79DD"/>
    <w:rsid w:val="00F04187"/>
    <w:rsid w:val="00F074E7"/>
    <w:rsid w:val="00F10674"/>
    <w:rsid w:val="00F26424"/>
    <w:rsid w:val="00F42414"/>
    <w:rsid w:val="00F530CB"/>
    <w:rsid w:val="00FC3ACA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14E8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0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3E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68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29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90D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9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E8E"/>
    <w:rPr>
      <w:rFonts w:ascii="Times New Roman" w:eastAsia="Times New Roman" w:hAnsi="Times New Roman" w:cs="Times New Roman"/>
      <w:sz w:val="24"/>
      <w:szCs w:val="20"/>
    </w:rPr>
  </w:style>
  <w:style w:type="character" w:styleId="Refdenotaderodap">
    <w:name w:val="footnote reference"/>
    <w:basedOn w:val="Fontepargpadro"/>
    <w:semiHidden/>
    <w:rsid w:val="00914E8E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Fontepargpadro"/>
    <w:rsid w:val="00E95851"/>
  </w:style>
  <w:style w:type="paragraph" w:customStyle="1" w:styleId="Standard">
    <w:name w:val="Standard"/>
    <w:rsid w:val="0096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aliases w:val="Footnote Text Char Char Char Char Char,Footnote Text Char Char Char Char,Footnote reference,FA Fu,Footnote Text Char Char Char,Footnote Text Cha,FA Fußnotentext,FA Fuﬂnotentext,Footnote Text Char Char,FA Fu?notente,Ca"/>
    <w:basedOn w:val="Normal"/>
    <w:link w:val="TextodenotaderodapChar"/>
    <w:uiPriority w:val="99"/>
    <w:unhideWhenUsed/>
    <w:rsid w:val="00B07FDB"/>
    <w:pPr>
      <w:spacing w:after="0" w:line="240" w:lineRule="auto"/>
    </w:pPr>
    <w:rPr>
      <w:sz w:val="20"/>
      <w:szCs w:val="20"/>
      <w:lang w:val="es-MX"/>
    </w:rPr>
  </w:style>
  <w:style w:type="character" w:customStyle="1" w:styleId="TextodenotaderodapChar">
    <w:name w:val="Texto de nota de rodapé Char"/>
    <w:aliases w:val="Footnote Text Char Char Char Char Char Char,Footnote Text Char Char Char Char Char1,Footnote reference Char,FA Fu Char,Footnote Text Char Char Char Char1,Footnote Text Cha Char,FA Fußnotentext Char,FA Fuﬂnotentext Char"/>
    <w:basedOn w:val="Fontepargpadro"/>
    <w:link w:val="Textodenotaderodap"/>
    <w:uiPriority w:val="99"/>
    <w:rsid w:val="00B07FDB"/>
    <w:rPr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14E8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0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3E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68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29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90D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9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E8E"/>
    <w:rPr>
      <w:rFonts w:ascii="Times New Roman" w:eastAsia="Times New Roman" w:hAnsi="Times New Roman" w:cs="Times New Roman"/>
      <w:sz w:val="24"/>
      <w:szCs w:val="20"/>
    </w:rPr>
  </w:style>
  <w:style w:type="character" w:styleId="Refdenotaderodap">
    <w:name w:val="footnote reference"/>
    <w:basedOn w:val="Fontepargpadro"/>
    <w:semiHidden/>
    <w:rsid w:val="00914E8E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Fontepargpadro"/>
    <w:rsid w:val="00E95851"/>
  </w:style>
  <w:style w:type="paragraph" w:customStyle="1" w:styleId="Standard">
    <w:name w:val="Standard"/>
    <w:rsid w:val="0096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aliases w:val="Footnote Text Char Char Char Char Char,Footnote Text Char Char Char Char,Footnote reference,FA Fu,Footnote Text Char Char Char,Footnote Text Cha,FA Fußnotentext,FA Fuﬂnotentext,Footnote Text Char Char,FA Fu?notente,Ca"/>
    <w:basedOn w:val="Normal"/>
    <w:link w:val="TextodenotaderodapChar"/>
    <w:uiPriority w:val="99"/>
    <w:unhideWhenUsed/>
    <w:rsid w:val="00B07FDB"/>
    <w:pPr>
      <w:spacing w:after="0" w:line="240" w:lineRule="auto"/>
    </w:pPr>
    <w:rPr>
      <w:sz w:val="20"/>
      <w:szCs w:val="20"/>
      <w:lang w:val="es-MX"/>
    </w:rPr>
  </w:style>
  <w:style w:type="character" w:customStyle="1" w:styleId="TextodenotaderodapChar">
    <w:name w:val="Texto de nota de rodapé Char"/>
    <w:aliases w:val="Footnote Text Char Char Char Char Char Char,Footnote Text Char Char Char Char Char1,Footnote reference Char,FA Fu Char,Footnote Text Char Char Char Char1,Footnote Text Cha Char,FA Fußnotentext Char,FA Fuﬂnotentext Char"/>
    <w:basedOn w:val="Fontepargpadro"/>
    <w:link w:val="Textodenotaderodap"/>
    <w:uiPriority w:val="99"/>
    <w:rsid w:val="00B07FDB"/>
    <w:rPr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4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306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1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900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45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8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e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1A5A-CC81-4CC3-933C-2CF204D4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7</Pages>
  <Words>1531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Flavio Toledo</cp:lastModifiedBy>
  <cp:revision>19</cp:revision>
  <cp:lastPrinted>2017-09-04T17:25:00Z</cp:lastPrinted>
  <dcterms:created xsi:type="dcterms:W3CDTF">2017-08-31T19:08:00Z</dcterms:created>
  <dcterms:modified xsi:type="dcterms:W3CDTF">2017-09-05T18:18:00Z</dcterms:modified>
</cp:coreProperties>
</file>